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 xml:space="preserve">“Sex Differences in Acute Visuospatial Neglect – An Exploratory Study Investigating Differences in Lesion Patterns and </w:t>
      </w:r>
      <w:proofErr w:type="spellStart"/>
      <w:r w:rsidRPr="00FC151A">
        <w:rPr>
          <w:rFonts w:cs="Arial"/>
          <w:bCs/>
          <w:sz w:val="28"/>
          <w:szCs w:val="28"/>
        </w:rPr>
        <w:t>Disconnectome</w:t>
      </w:r>
      <w:proofErr w:type="spellEnd"/>
      <w:r w:rsidRPr="00FC151A">
        <w:rPr>
          <w:rFonts w:cs="Arial"/>
          <w:bCs/>
          <w:sz w:val="28"/>
          <w:szCs w:val="28"/>
        </w:rPr>
        <w:t>”</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proofErr w:type="spellStart"/>
      <w:r w:rsidRPr="00BC4A5A">
        <w:rPr>
          <w:sz w:val="24"/>
          <w:szCs w:val="24"/>
          <w:lang w:val="de-DE"/>
        </w:rPr>
        <w:t>Presented</w:t>
      </w:r>
      <w:proofErr w:type="spellEnd"/>
      <w:r w:rsidRPr="00BC4A5A">
        <w:rPr>
          <w:sz w:val="24"/>
          <w:szCs w:val="24"/>
          <w:lang w:val="de-DE"/>
        </w:rPr>
        <w:t xml:space="preserve"> </w:t>
      </w:r>
      <w:proofErr w:type="spellStart"/>
      <w:r w:rsidRPr="00BC4A5A">
        <w:rPr>
          <w:sz w:val="24"/>
          <w:szCs w:val="24"/>
          <w:lang w:val="de-DE"/>
        </w:rPr>
        <w:t>by</w:t>
      </w:r>
      <w:proofErr w:type="spellEnd"/>
      <w:r w:rsidRPr="00BC4A5A">
        <w:rPr>
          <w:sz w:val="24"/>
          <w:szCs w:val="24"/>
          <w:lang w:val="de-DE"/>
        </w:rPr>
        <w:t xml:space="preserve"> </w:t>
      </w:r>
    </w:p>
    <w:p w14:paraId="5FC3D5B0" w14:textId="22973F10" w:rsidR="002A492C" w:rsidRPr="00BC4A5A" w:rsidRDefault="002A492C" w:rsidP="002A492C">
      <w:pPr>
        <w:jc w:val="center"/>
        <w:rPr>
          <w:sz w:val="24"/>
          <w:szCs w:val="24"/>
          <w:lang w:val="de-DE"/>
        </w:rPr>
      </w:pPr>
      <w:r w:rsidRPr="00BC4A5A">
        <w:rPr>
          <w:sz w:val="24"/>
          <w:szCs w:val="24"/>
          <w:lang w:val="de-DE"/>
        </w:rPr>
        <w:t xml:space="preserve">Tamara </w:t>
      </w:r>
      <w:proofErr w:type="spellStart"/>
      <w:r w:rsidRPr="00BC4A5A">
        <w:rPr>
          <w:sz w:val="24"/>
          <w:szCs w:val="24"/>
          <w:lang w:val="de-DE"/>
        </w:rPr>
        <w:t>Keßler</w:t>
      </w:r>
      <w:proofErr w:type="spellEnd"/>
      <w:r w:rsidR="00DF6977" w:rsidRPr="00BC4A5A">
        <w:rPr>
          <w:sz w:val="24"/>
          <w:szCs w:val="24"/>
          <w:lang w:val="de-DE"/>
        </w:rPr>
        <w:t>,</w:t>
      </w:r>
    </w:p>
    <w:p w14:paraId="1F5B1E9C" w14:textId="7FC5F1DA" w:rsidR="00DF6977" w:rsidRPr="00BC4A5A" w:rsidRDefault="00DF6977" w:rsidP="002A492C">
      <w:pPr>
        <w:jc w:val="center"/>
        <w:rPr>
          <w:sz w:val="24"/>
          <w:szCs w:val="24"/>
          <w:lang w:val="de-DE"/>
        </w:rPr>
      </w:pPr>
      <w:proofErr w:type="spellStart"/>
      <w:r w:rsidRPr="00BC4A5A">
        <w:rPr>
          <w:sz w:val="24"/>
          <w:szCs w:val="24"/>
          <w:lang w:val="de-DE"/>
        </w:rPr>
        <w:t>born</w:t>
      </w:r>
      <w:proofErr w:type="spellEnd"/>
      <w:r w:rsidRPr="00BC4A5A">
        <w:rPr>
          <w:sz w:val="24"/>
          <w:szCs w:val="24"/>
          <w:lang w:val="de-DE"/>
        </w:rPr>
        <w:t xml:space="preserve">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proofErr w:type="spellStart"/>
      <w:r w:rsidRPr="00FC151A">
        <w:rPr>
          <w:sz w:val="24"/>
          <w:szCs w:val="24"/>
        </w:rPr>
        <w:t>Tübingen</w:t>
      </w:r>
      <w:proofErr w:type="spellEnd"/>
      <w:r w:rsidRPr="00FC151A">
        <w:rPr>
          <w:sz w:val="24"/>
          <w:szCs w:val="24"/>
        </w:rPr>
        <w:t>,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proofErr w:type="spellStart"/>
      <w:r>
        <w:t>Prof.</w:t>
      </w:r>
      <w:proofErr w:type="spellEnd"/>
      <w:r>
        <w:t xml:space="preserve"> </w:t>
      </w:r>
      <w:proofErr w:type="spellStart"/>
      <w:r>
        <w:t>Dr.</w:t>
      </w:r>
      <w:proofErr w:type="spellEnd"/>
      <w:r>
        <w:t xml:space="preserve"> </w:t>
      </w:r>
      <w:proofErr w:type="spellStart"/>
      <w:r>
        <w:t>Dr.</w:t>
      </w:r>
      <w:proofErr w:type="spellEnd"/>
      <w:r>
        <w:t xml:space="preserve"> Hans-Otto </w:t>
      </w:r>
      <w:proofErr w:type="spellStart"/>
      <w:r>
        <w:t>Karnath</w:t>
      </w:r>
      <w:proofErr w:type="spellEnd"/>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 xml:space="preserve">University Clinics </w:t>
      </w:r>
      <w:proofErr w:type="spellStart"/>
      <w:r>
        <w:t>Tübingen</w:t>
      </w:r>
      <w:proofErr w:type="spellEnd"/>
      <w:r>
        <w:t xml:space="preserve"> &amp; </w:t>
      </w:r>
      <w:proofErr w:type="spellStart"/>
      <w:r>
        <w:t>Hertie</w:t>
      </w:r>
      <w:proofErr w:type="spellEnd"/>
      <w:r>
        <w:t xml:space="preserv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proofErr w:type="spellStart"/>
      <w:r w:rsidR="00C7619D">
        <w:t>Prof.</w:t>
      </w:r>
      <w:proofErr w:type="spellEnd"/>
      <w:r w:rsidR="00C7619D">
        <w:t xml:space="preserve"> </w:t>
      </w:r>
      <w:proofErr w:type="spellStart"/>
      <w:r w:rsidR="00F94A8F">
        <w:t>Dr.</w:t>
      </w:r>
      <w:proofErr w:type="spellEnd"/>
      <w:r w:rsidR="00F94A8F">
        <w:t xml:space="preserve"> Birgit </w:t>
      </w:r>
      <w:proofErr w:type="spellStart"/>
      <w:r w:rsidR="00F94A8F">
        <w:t>Derntl</w:t>
      </w:r>
      <w:proofErr w:type="spellEnd"/>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w:t>
      </w:r>
      <w:proofErr w:type="spellStart"/>
      <w:r w:rsidR="00F94A8F">
        <w:t>Tübingen</w:t>
      </w:r>
      <w:proofErr w:type="spellEnd"/>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A607CB">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A607CB">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A607CB">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A607CB">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A607CB">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A607CB">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A607CB">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A607CB">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A607CB">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A607CB">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A607CB">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A607CB">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A607CB">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A607CB">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A607CB">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A607CB">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A607CB">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A607CB">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A607CB">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A607CB">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A607CB">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A607CB">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A607CB">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A607CB">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A607CB">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 xml:space="preserve">Cognition and brain health </w:t>
      </w:r>
      <w:proofErr w:type="gramStart"/>
      <w:r w:rsidRPr="00ED13AD">
        <w:rPr>
          <w:rFonts w:cs="Arial"/>
        </w:rPr>
        <w:t>are influenced</w:t>
      </w:r>
      <w:proofErr w:type="gramEnd"/>
      <w:r w:rsidRPr="00ED13AD">
        <w:rPr>
          <w:rFonts w:cs="Arial"/>
        </w:rPr>
        <w:t xml:space="preserve">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77777777"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relied</w:t>
      </w:r>
      <w:r w:rsidR="00D8696D">
        <w:t xml:space="preserve"> on</w:t>
      </w:r>
      <w:r>
        <w:t xml:space="preserve"> measures of head and brain size in an attempt to explain differences in cognitive capacities. </w:t>
      </w:r>
      <w:r w:rsidR="00596483">
        <w:t>R</w:t>
      </w:r>
      <w:r>
        <w:t xml:space="preserve">esearchers </w:t>
      </w:r>
      <w:r w:rsidR="00D8696D">
        <w:t xml:space="preserve">such as Alexander Bain (1875) and George </w:t>
      </w:r>
      <w:proofErr w:type="spellStart"/>
      <w:r w:rsidR="00D8696D">
        <w:t>Romanes</w:t>
      </w:r>
      <w:proofErr w:type="spellEnd"/>
      <w:r w:rsidR="00D8696D">
        <w:t xml:space="preserve"> (1887)</w:t>
      </w:r>
      <w:r w:rsidR="00596483">
        <w:t xml:space="preserve">, amongst others, </w:t>
      </w:r>
      <w:r>
        <w:t xml:space="preserve">reported that women had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1C19D4D4"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proofErr w:type="spellStart"/>
      <w:r w:rsidR="00A607CB">
        <w:fldChar w:fldCharType="begin"/>
      </w:r>
      <w:r w:rsidR="00A607CB">
        <w:instrText xml:space="preserve"> HYPERLINK \l "hollingworth1918" </w:instrText>
      </w:r>
      <w:r w:rsidR="00A607CB">
        <w:fldChar w:fldCharType="separate"/>
      </w:r>
      <w:r w:rsidR="006A3109" w:rsidRPr="00DE5EBB">
        <w:rPr>
          <w:rStyle w:val="Hyperlink"/>
          <w:rFonts w:ascii="Ebrima" w:hAnsi="Ebrima"/>
        </w:rPr>
        <w:t>Hollingworth</w:t>
      </w:r>
      <w:proofErr w:type="spellEnd"/>
      <w:r w:rsidR="006A3109" w:rsidRPr="00DE5EBB">
        <w:rPr>
          <w:rStyle w:val="Hyperlink"/>
          <w:rFonts w:ascii="Ebrima" w:hAnsi="Ebrima"/>
        </w:rPr>
        <w:t>, 1918</w:t>
      </w:r>
      <w:r w:rsidR="00A607CB">
        <w:rPr>
          <w:rStyle w:val="Hyperlink"/>
          <w:rFonts w:ascii="Ebrima" w:hAnsi="Ebrima"/>
        </w:rPr>
        <w:fldChar w:fldCharType="end"/>
      </w:r>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 xml:space="preserve">of intellectual abilities, as measured by IQ, </w:t>
      </w:r>
      <w:proofErr w:type="gramStart"/>
      <w:r w:rsidR="003A0907">
        <w:t>being linked</w:t>
      </w:r>
      <w:proofErr w:type="gramEnd"/>
      <w:r w:rsidR="003A0907">
        <w:t xml:space="preserve">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proofErr w:type="gramStart"/>
      <w:r w:rsidR="00F979DD">
        <w:t xml:space="preserve">were </w:t>
      </w:r>
      <w:r w:rsidR="006A3109">
        <w:t xml:space="preserve">inherently </w:t>
      </w:r>
      <w:r w:rsidR="003A0907">
        <w:t>related</w:t>
      </w:r>
      <w:proofErr w:type="gramEnd"/>
      <w:r w:rsidR="006A3109">
        <w:t xml:space="preserve"> to</w:t>
      </w:r>
      <w:r w:rsidR="003A0907">
        <w:t xml:space="preserve"> the</w:t>
      </w:r>
      <w:r w:rsidR="006A3109">
        <w:t xml:space="preserve"> stereotypical </w:t>
      </w:r>
      <w:r w:rsidR="00D8696D">
        <w:t xml:space="preserve">gender roles </w:t>
      </w:r>
      <w:r w:rsidR="006A3109">
        <w:t>(</w:t>
      </w:r>
      <w:proofErr w:type="spellStart"/>
      <w:r w:rsidR="00A607CB">
        <w:fldChar w:fldCharType="begin"/>
      </w:r>
      <w:r w:rsidR="00A607CB">
        <w:instrText xml:space="preserve"> HYPERLINK \l "broverman1972" </w:instrText>
      </w:r>
      <w:r w:rsidR="00A607CB">
        <w:fldChar w:fldCharType="separate"/>
      </w:r>
      <w:r w:rsidR="006A3109" w:rsidRPr="00731EAE">
        <w:rPr>
          <w:rStyle w:val="Hyperlink"/>
          <w:rFonts w:ascii="Ebrima" w:hAnsi="Ebrima"/>
        </w:rPr>
        <w:t>Broverman</w:t>
      </w:r>
      <w:proofErr w:type="spellEnd"/>
      <w:r w:rsidR="006A3109" w:rsidRPr="00731EAE">
        <w:rPr>
          <w:rStyle w:val="Hyperlink"/>
          <w:rFonts w:ascii="Ebrima" w:hAnsi="Ebrima"/>
        </w:rPr>
        <w:t xml:space="preserve"> et al., 1972</w:t>
      </w:r>
      <w:r w:rsidR="00A607CB">
        <w:rPr>
          <w:rStyle w:val="Hyperlink"/>
          <w:rFonts w:ascii="Ebrima" w:hAnsi="Ebrima"/>
        </w:rPr>
        <w:fldChar w:fldCharType="end"/>
      </w:r>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79BC01DE" w:rsidR="0094184A" w:rsidRDefault="00791532" w:rsidP="006A3109">
      <w:r>
        <w:t>Even so</w:t>
      </w:r>
      <w:r w:rsidR="003A0907">
        <w:t>, t</w:t>
      </w:r>
      <w:r w:rsidR="006A3109">
        <w:t xml:space="preserve">he view that men and women are fundamentally different in certain cognitive domains remained relatively common </w:t>
      </w:r>
      <w:r w:rsidR="006A3109" w:rsidRPr="000F63CF">
        <w:rPr>
          <w:color w:val="FF0000"/>
        </w:rPr>
        <w:t>throughout both the minds of the vast population, as well as the scientific community</w:t>
      </w:r>
      <w:r w:rsidR="006A3109" w:rsidRPr="0094184A">
        <w:t>.</w:t>
      </w:r>
      <w:r w:rsidR="0094184A">
        <w:t xml:space="preserve"> This theory, which </w:t>
      </w:r>
      <w:proofErr w:type="gramStart"/>
      <w:r w:rsidR="0094184A">
        <w:t>is commonly referred</w:t>
      </w:r>
      <w:proofErr w:type="gramEnd"/>
      <w:r w:rsidR="0094184A">
        <w:t xml:space="preserve"> to as the </w:t>
      </w:r>
      <w:r w:rsidR="000F63CF">
        <w:t>“</w:t>
      </w:r>
      <w:r w:rsidR="00EF05D4">
        <w:t>gender differences hypothesis</w:t>
      </w:r>
      <w:r w:rsidR="000F63CF">
        <w:t>”</w:t>
      </w:r>
      <w:r w:rsidR="00EF05D4">
        <w:t xml:space="preserve">. While not a scientific work, </w:t>
      </w:r>
      <w:hyperlink w:anchor="hyde2005" w:history="1">
        <w:r w:rsidR="00EF05D4" w:rsidRPr="00510062">
          <w:rPr>
            <w:rStyle w:val="Hyperlink"/>
            <w:rFonts w:ascii="Ebrima" w:hAnsi="Ebrima"/>
          </w:rPr>
          <w:t>Hyde (2005)</w:t>
        </w:r>
      </w:hyperlink>
      <w:r w:rsidR="00EF05D4">
        <w:t xml:space="preserve"> argues that, even though it was not a </w:t>
      </w:r>
      <w:r w:rsidR="00510062">
        <w:t xml:space="preserve">scientific book, </w:t>
      </w:r>
      <w:hyperlink w:anchor="gray2009" w:history="1">
        <w:r w:rsidR="0094184A" w:rsidRPr="00510062">
          <w:rPr>
            <w:rStyle w:val="Hyperlink"/>
            <w:rFonts w:ascii="Ebrima" w:hAnsi="Ebrima"/>
          </w:rPr>
          <w:t xml:space="preserve">John </w:t>
        </w:r>
        <w:proofErr w:type="spellStart"/>
        <w:r w:rsidR="0094184A" w:rsidRPr="00510062">
          <w:rPr>
            <w:rStyle w:val="Hyperlink"/>
            <w:rFonts w:ascii="Ebrima" w:hAnsi="Ebrima"/>
          </w:rPr>
          <w:t>Gray’s</w:t>
        </w:r>
        <w:proofErr w:type="spellEnd"/>
        <w:r w:rsidR="0094184A" w:rsidRPr="00510062">
          <w:rPr>
            <w:rStyle w:val="Hyperlink"/>
            <w:rFonts w:ascii="Ebrima" w:hAnsi="Ebrima"/>
          </w:rPr>
          <w:t xml:space="preserve"> (1992)</w:t>
        </w:r>
      </w:hyperlink>
      <w:r w:rsidR="0094184A">
        <w:t xml:space="preserve"> best-selling book “</w:t>
      </w:r>
      <w:r w:rsidR="0094184A" w:rsidRPr="0094184A">
        <w:t>Men Are from Mars, Women Are from Venus</w:t>
      </w:r>
      <w:r w:rsidR="0094184A">
        <w:t>”</w:t>
      </w:r>
      <w:r w:rsidR="00510062">
        <w:t xml:space="preserve"> largely popularised this theory</w:t>
      </w:r>
      <w:r w:rsidR="00EF05D4">
        <w:t xml:space="preserve">. </w:t>
      </w:r>
      <w:r w:rsidR="00EF05D4" w:rsidRPr="000F63CF">
        <w:rPr>
          <w:highlight w:val="yellow"/>
        </w:rPr>
        <w:t>[</w:t>
      </w:r>
      <w:proofErr w:type="gramStart"/>
      <w:r w:rsidR="00EF05D4" w:rsidRPr="000F63CF">
        <w:rPr>
          <w:highlight w:val="yellow"/>
        </w:rPr>
        <w:t>transition</w:t>
      </w:r>
      <w:proofErr w:type="gramEnd"/>
      <w:r w:rsidR="00EF05D4" w:rsidRPr="000F63CF">
        <w:rPr>
          <w:highlight w:val="yellow"/>
        </w:rPr>
        <w:t>]</w:t>
      </w:r>
    </w:p>
    <w:p w14:paraId="0960BA52" w14:textId="4754A724" w:rsidR="006A3109" w:rsidRPr="000F63CF" w:rsidRDefault="00A607CB" w:rsidP="006A3109">
      <w:pPr>
        <w:rPr>
          <w:color w:val="FF0000"/>
        </w:rPr>
      </w:pPr>
      <w:hyperlink w:anchor="nosek2009" w:history="1">
        <w:proofErr w:type="spellStart"/>
        <w:r w:rsidR="006A3109" w:rsidRPr="000F63CF">
          <w:rPr>
            <w:rStyle w:val="Hyperlink"/>
            <w:rFonts w:ascii="Ebrima" w:hAnsi="Ebrima"/>
            <w:color w:val="FF0000"/>
          </w:rPr>
          <w:t>Nosek</w:t>
        </w:r>
        <w:proofErr w:type="spellEnd"/>
        <w:r w:rsidR="006A3109" w:rsidRPr="000F63CF">
          <w:rPr>
            <w:rStyle w:val="Hyperlink"/>
            <w:rFonts w:ascii="Ebrima" w:hAnsi="Ebrima"/>
            <w:color w:val="FF0000"/>
          </w:rPr>
          <w:t xml:space="preserve"> et al. (2009)</w:t>
        </w:r>
      </w:hyperlink>
      <w:r w:rsidR="006A3109" w:rsidRPr="000F63CF">
        <w:rPr>
          <w:color w:val="FF0000"/>
        </w:rPr>
        <w:t xml:space="preserve"> found that about 70% of people from different nationalities hold implicit stereotypes of associating mathematics and science more strongly with men than with women.</w:t>
      </w:r>
      <w:r w:rsidR="00E85264" w:rsidRPr="000F63CF">
        <w:rPr>
          <w:color w:val="FF0000"/>
        </w:rPr>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proofErr w:type="spellStart"/>
      <w:r w:rsidR="00A607CB">
        <w:fldChar w:fldCharType="begin"/>
      </w:r>
      <w:r w:rsidR="00A607CB">
        <w:instrText xml:space="preserve"> HYPERLINK \l "hirnstein2019" </w:instrText>
      </w:r>
      <w:r w:rsidR="00A607CB">
        <w:fldChar w:fldCharType="separate"/>
      </w:r>
      <w:r w:rsidR="006A3109" w:rsidRPr="00B6419A">
        <w:rPr>
          <w:rStyle w:val="Hyperlink"/>
          <w:rFonts w:ascii="Ebrima" w:hAnsi="Ebrima"/>
        </w:rPr>
        <w:t>Hirnstein</w:t>
      </w:r>
      <w:proofErr w:type="spellEnd"/>
      <w:r w:rsidR="006A3109" w:rsidRPr="00B6419A">
        <w:rPr>
          <w:rStyle w:val="Hyperlink"/>
          <w:rFonts w:ascii="Ebrima" w:hAnsi="Ebrima"/>
        </w:rPr>
        <w:t xml:space="preserve"> et al., 2019</w:t>
      </w:r>
      <w:r w:rsidR="00A607CB">
        <w:rPr>
          <w:rStyle w:val="Hyperlink"/>
          <w:rFonts w:ascii="Ebrima" w:hAnsi="Ebrima"/>
        </w:rPr>
        <w:fldChar w:fldCharType="end"/>
      </w:r>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proofErr w:type="spellStart"/>
        <w:r w:rsidR="00923C20" w:rsidRPr="00E11D77">
          <w:rPr>
            <w:rStyle w:val="Hyperlink"/>
            <w:rFonts w:ascii="Ebrima" w:hAnsi="Ebrima"/>
          </w:rPr>
          <w:t>Voyer</w:t>
        </w:r>
        <w:proofErr w:type="spellEnd"/>
        <w:r w:rsidR="00923C20" w:rsidRPr="00E11D77">
          <w:rPr>
            <w:rStyle w:val="Hyperlink"/>
            <w:rFonts w:ascii="Ebrima" w:hAnsi="Ebrima"/>
          </w:rPr>
          <w:t xml:space="preserve">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w:t>
      </w:r>
      <w:proofErr w:type="gramStart"/>
      <w:r w:rsidR="00E24B76">
        <w:t>all,</w:t>
      </w:r>
      <w:proofErr w:type="gramEnd"/>
      <w:r w:rsidR="00E24B76">
        <w:t xml:space="preserve">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lastRenderedPageBreak/>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 xml:space="preserve">These findings </w:t>
      </w:r>
      <w:proofErr w:type="gramStart"/>
      <w:r w:rsidRPr="00C34DBC">
        <w:rPr>
          <w:color w:val="FF0000"/>
        </w:rPr>
        <w:t>were interpreted</w:t>
      </w:r>
      <w:proofErr w:type="gramEnd"/>
      <w:r w:rsidRPr="00C34DBC">
        <w:rPr>
          <w:color w:val="FF0000"/>
        </w:rPr>
        <w:t xml:space="preserve"> as women having less WM than their male counterparts, rather than women having more grey matter.</w:t>
      </w:r>
      <w:r>
        <w:t xml:space="preserve">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w:t>
      </w:r>
      <w:proofErr w:type="gramStart"/>
      <w:r w:rsidRPr="00B06154">
        <w:rPr>
          <w:highlight w:val="yellow"/>
        </w:rPr>
        <w:t>more</w:t>
      </w:r>
      <w:proofErr w:type="gramEnd"/>
      <w:r w:rsidRPr="00B06154">
        <w:rPr>
          <w:highlight w:val="yellow"/>
        </w:rPr>
        <w:t xml:space="preserv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 xml:space="preserve">lude larger volumes in the amygdala, putamen and </w:t>
      </w:r>
      <w:proofErr w:type="spellStart"/>
      <w:r w:rsidR="00D92FD6">
        <w:t>globus</w:t>
      </w:r>
      <w:proofErr w:type="spellEnd"/>
      <w:r w:rsidR="00D92FD6">
        <w:t xml:space="preserve"> </w:t>
      </w:r>
      <w:proofErr w:type="spellStart"/>
      <w:r w:rsidR="00D92FD6">
        <w:t>pallidus</w:t>
      </w:r>
      <w:proofErr w:type="spellEnd"/>
      <w:r w:rsidR="00D92FD6">
        <w:t xml:space="preserve"> in males, and larger volumes in the hippocampus and caudate in females (Cosgrove et al., 2007; </w:t>
      </w:r>
      <w:proofErr w:type="spellStart"/>
      <w:r w:rsidR="00D92FD6">
        <w:t>Giedd</w:t>
      </w:r>
      <w:proofErr w:type="spellEnd"/>
      <w:r w:rsidR="00D92FD6">
        <w:t xml:space="preserve"> et al., 1996a &amp; 1996b)</w:t>
      </w:r>
      <w:r w:rsidR="00575B6D">
        <w:t xml:space="preserve">. Further, multiple studies have found that the corpora </w:t>
      </w:r>
      <w:proofErr w:type="spellStart"/>
      <w:r w:rsidR="00575B6D">
        <w:t>callosa</w:t>
      </w:r>
      <w:proofErr w:type="spellEnd"/>
      <w:r w:rsidR="00575B6D">
        <w:t xml:space="preserve">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xml:space="preserve">). However, such findings are </w:t>
      </w:r>
      <w:proofErr w:type="gramStart"/>
      <w:r w:rsidR="0074637C">
        <w:t>not uncontroversial</w:t>
      </w:r>
      <w:proofErr w:type="gramEnd"/>
      <w:r w:rsidR="0074637C">
        <w:t>, as sex differences in the volume of brain structures may disappear when correcting for total brain or intracranial volume (</w:t>
      </w:r>
      <w:proofErr w:type="spellStart"/>
      <w:r w:rsidR="0074637C">
        <w:t>Choleris</w:t>
      </w:r>
      <w:proofErr w:type="spellEnd"/>
      <w:r w:rsidR="0074637C">
        <w:t xml:space="preserve"> et al., 2018; Eliot et al., 2021; Tan et al., 2016).</w:t>
      </w:r>
    </w:p>
    <w:p w14:paraId="31B7F6AF" w14:textId="085B1AEB" w:rsidR="00B06154" w:rsidRDefault="00B06154" w:rsidP="00B06154">
      <w:pPr>
        <w:pStyle w:val="Listenabsatz"/>
        <w:numPr>
          <w:ilvl w:val="0"/>
          <w:numId w:val="12"/>
        </w:numPr>
      </w:pPr>
      <w:proofErr w:type="spellStart"/>
      <w:r>
        <w:t>Ingalhalikar</w:t>
      </w:r>
      <w:proofErr w:type="spellEnd"/>
      <w:r>
        <w:t xml:space="preserve">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w:t>
      </w:r>
      <w:proofErr w:type="spellStart"/>
      <w:r w:rsidR="00720AA2">
        <w:t>Giedd</w:t>
      </w:r>
      <w:proofErr w:type="spellEnd"/>
      <w:r w:rsidR="00720AA2">
        <w:t xml:space="preserve">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proofErr w:type="spellStart"/>
      <w:r>
        <w:t>Choleris</w:t>
      </w:r>
      <w:proofErr w:type="spellEnd"/>
      <w:r>
        <w:t xml:space="preserve"> et al, 2018:</w:t>
      </w:r>
    </w:p>
    <w:p w14:paraId="6E06048A" w14:textId="77777777" w:rsidR="00B06154" w:rsidRDefault="00B06154" w:rsidP="00B06154">
      <w:pPr>
        <w:pStyle w:val="Listenabsatz"/>
        <w:numPr>
          <w:ilvl w:val="1"/>
          <w:numId w:val="12"/>
        </w:numPr>
      </w:pPr>
      <w:r>
        <w:t xml:space="preserve">Although a meta-analysis suggests that men have larger hippocampal volumes than women, this advantage disappears when hippocampal volume </w:t>
      </w:r>
      <w:proofErr w:type="gramStart"/>
      <w:r>
        <w:t>is adjusted</w:t>
      </w:r>
      <w:proofErr w:type="gramEnd"/>
      <w:r>
        <w:t xml:space="preserve">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 xml:space="preserve">Studies employing diffusion tensor imaging (DTI) to investigate the architecture of WM and its fibre tracts found that over all age ranges, men tend to have increased measures of fractional anisotropy (FA) and decreased mean diffusivity (MD) than women. Higher measures of FA </w:t>
      </w:r>
      <w:proofErr w:type="gramStart"/>
      <w:r>
        <w:t>are thought</w:t>
      </w:r>
      <w:proofErr w:type="gramEnd"/>
      <w:r>
        <w:t xml:space="preserve"> to reflect increased axonal diameter, fibre bundle density and myelination, while the inverse relation holds for MD (</w:t>
      </w:r>
      <w:proofErr w:type="spellStart"/>
      <w:r w:rsidR="00A607CB">
        <w:fldChar w:fldCharType="begin"/>
      </w:r>
      <w:r w:rsidR="00A607CB">
        <w:instrText xml:space="preserve"> HYPERLINK \l "boespflug2011" </w:instrText>
      </w:r>
      <w:r w:rsidR="00A607CB">
        <w:fldChar w:fldCharType="separate"/>
      </w:r>
      <w:r w:rsidRPr="007F118B">
        <w:rPr>
          <w:rStyle w:val="Hyperlink"/>
          <w:rFonts w:ascii="Ebrima" w:hAnsi="Ebrima"/>
        </w:rPr>
        <w:t>Boespflug</w:t>
      </w:r>
      <w:proofErr w:type="spellEnd"/>
      <w:r w:rsidRPr="007F118B">
        <w:rPr>
          <w:rStyle w:val="Hyperlink"/>
          <w:rFonts w:ascii="Ebrima" w:hAnsi="Ebrima"/>
        </w:rPr>
        <w:t xml:space="preserve"> et al., 2011</w:t>
      </w:r>
      <w:r w:rsidR="00A607CB">
        <w:rPr>
          <w:rStyle w:val="Hyperlink"/>
          <w:rFonts w:ascii="Ebrima" w:hAnsi="Ebrima"/>
        </w:rPr>
        <w:fldChar w:fldCharType="end"/>
      </w:r>
      <w:r>
        <w:t xml:space="preserve">; </w:t>
      </w:r>
      <w:hyperlink w:anchor="zaslerkaplan2017" w:history="1">
        <w:proofErr w:type="spellStart"/>
        <w:r w:rsidRPr="007F118B">
          <w:rPr>
            <w:rStyle w:val="Hyperlink"/>
            <w:rFonts w:ascii="Ebrima" w:hAnsi="Ebrima"/>
          </w:rPr>
          <w:t>Zasler</w:t>
        </w:r>
        <w:proofErr w:type="spellEnd"/>
        <w:r w:rsidRPr="007F118B">
          <w:rPr>
            <w:rStyle w:val="Hyperlink"/>
            <w:rFonts w:ascii="Ebrima" w:hAnsi="Ebrima"/>
          </w:rPr>
          <w:t xml:space="preserve">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 xml:space="preserve">findings of women having larger corpora </w:t>
      </w:r>
      <w:proofErr w:type="spellStart"/>
      <w:r w:rsidRPr="002944AE">
        <w:rPr>
          <w:color w:val="42BA97" w:themeColor="accent4"/>
        </w:rPr>
        <w:t>callosa</w:t>
      </w:r>
      <w:proofErr w:type="spellEnd"/>
      <w:r w:rsidRPr="002944AE">
        <w:rPr>
          <w:color w:val="42BA97" w:themeColor="accent4"/>
        </w:rPr>
        <w:t xml:space="preserve"> in proportion to the rest of their WM</w:t>
      </w:r>
      <w:r>
        <w:t xml:space="preserve">, </w:t>
      </w:r>
      <w:hyperlink w:anchor="kanaan2012" w:history="1">
        <w:proofErr w:type="spellStart"/>
        <w:r w:rsidRPr="005F2064">
          <w:rPr>
            <w:rStyle w:val="Hyperlink"/>
            <w:rFonts w:ascii="Ebrima" w:hAnsi="Ebrima"/>
          </w:rPr>
          <w:t>Kanaan</w:t>
        </w:r>
        <w:proofErr w:type="spellEnd"/>
        <w:r w:rsidRPr="005F2064">
          <w:rPr>
            <w:rStyle w:val="Hyperlink"/>
            <w:rFonts w:ascii="Ebrima" w:hAnsi="Ebrima"/>
          </w:rPr>
          <w:t xml:space="preserve"> et al. (2012)</w:t>
        </w:r>
      </w:hyperlink>
      <w:r>
        <w:t xml:space="preserve"> were able to show that the corpus callosum in women has higher FA than in men. This </w:t>
      </w:r>
      <w:proofErr w:type="gramStart"/>
      <w:r>
        <w:t>could be interpreted</w:t>
      </w:r>
      <w:proofErr w:type="gramEnd"/>
      <w:r>
        <w:t xml:space="preserve"> as women’s corpora </w:t>
      </w:r>
      <w:proofErr w:type="spellStart"/>
      <w:r>
        <w:t>callosa</w:t>
      </w:r>
      <w:proofErr w:type="spellEnd"/>
      <w:r>
        <w:t xml:space="preserve"> exhibiting greater efficiency.</w:t>
      </w:r>
    </w:p>
    <w:p w14:paraId="6C122362" w14:textId="5836A9E0" w:rsidR="00B06154" w:rsidRDefault="00B06154" w:rsidP="006A3109">
      <w:r w:rsidRPr="00B06154">
        <w:rPr>
          <w:highlight w:val="yellow"/>
        </w:rPr>
        <w:t>[</w:t>
      </w:r>
      <w:proofErr w:type="gramStart"/>
      <w:r w:rsidRPr="00B06154">
        <w:rPr>
          <w:highlight w:val="yellow"/>
        </w:rPr>
        <w:t>describe</w:t>
      </w:r>
      <w:proofErr w:type="gramEnd"/>
      <w:r w:rsidRPr="00B06154">
        <w:rPr>
          <w:highlight w:val="yellow"/>
        </w:rPr>
        <w:t xml:space="preserve"> Hemispheric asymmetry]</w:t>
      </w:r>
    </w:p>
    <w:p w14:paraId="254A57B4" w14:textId="77777777" w:rsidR="00B06154" w:rsidRPr="00B06154" w:rsidRDefault="00B06154" w:rsidP="00B06154">
      <w:pPr>
        <w:numPr>
          <w:ilvl w:val="0"/>
          <w:numId w:val="6"/>
        </w:numPr>
      </w:pPr>
      <w:proofErr w:type="spellStart"/>
      <w:r w:rsidRPr="00B06154">
        <w:t>Hausmann</w:t>
      </w:r>
      <w:proofErr w:type="spellEnd"/>
      <w:r w:rsidRPr="00B06154">
        <w:t xml:space="preserve"> (2017)</w:t>
      </w:r>
    </w:p>
    <w:p w14:paraId="3013676A" w14:textId="77777777" w:rsidR="00B06154" w:rsidRPr="00B06154" w:rsidRDefault="00B06154" w:rsidP="00B06154">
      <w:pPr>
        <w:numPr>
          <w:ilvl w:val="1"/>
          <w:numId w:val="6"/>
        </w:numPr>
      </w:pPr>
      <w:r w:rsidRPr="00B06154">
        <w:lastRenderedPageBreak/>
        <w:t xml:space="preserve">Functional cerebral asymmetries (FCAs) refer to the relative differences between the left and the right hemispheres in some neural functions and cognitive processes and represent a relatively simple model for </w:t>
      </w:r>
      <w:proofErr w:type="spellStart"/>
      <w:proofErr w:type="gramStart"/>
      <w:r w:rsidRPr="00B06154">
        <w:t>investigatingfunctional</w:t>
      </w:r>
      <w:proofErr w:type="spellEnd"/>
      <w:r w:rsidRPr="00B06154">
        <w:t xml:space="preserve">  connectivity</w:t>
      </w:r>
      <w:proofErr w:type="gramEnd"/>
      <w:r w:rsidRPr="00B06154">
        <w:t xml:space="preserve"> in the brain. Although FCAs are a fundamental principle of brain organization (e.g., the vast majority of human individuals are left lateralized for language), about half of the variation in FCAs is attributable to individual differences (Kim et al., 1990). This variation </w:t>
      </w:r>
      <w:proofErr w:type="gramStart"/>
      <w:r w:rsidRPr="00B06154">
        <w:t>was simply treated</w:t>
      </w:r>
      <w:proofErr w:type="gramEnd"/>
      <w:r w:rsidRPr="00B06154">
        <w:t xml:space="preserve"> as random error, and was usually ignored in the past (</w:t>
      </w:r>
      <w:proofErr w:type="spellStart"/>
      <w:r w:rsidRPr="00B06154">
        <w:t>Hellige</w:t>
      </w:r>
      <w:proofErr w:type="spellEnd"/>
      <w:r w:rsidRPr="00B06154">
        <w:t>, 1993).</w:t>
      </w:r>
    </w:p>
    <w:p w14:paraId="73730ADF" w14:textId="77777777" w:rsidR="00B06154" w:rsidRPr="00B06154" w:rsidRDefault="00B06154" w:rsidP="00B06154">
      <w:pPr>
        <w:numPr>
          <w:ilvl w:val="1"/>
          <w:numId w:val="6"/>
        </w:numPr>
      </w:pPr>
      <w:r w:rsidRPr="00B06154">
        <w:t xml:space="preserve">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w:t>
      </w:r>
      <w:proofErr w:type="spellStart"/>
      <w:r w:rsidRPr="00B06154">
        <w:t>interindividual</w:t>
      </w:r>
      <w:proofErr w:type="spellEnd"/>
      <w:r w:rsidRPr="00B06154">
        <w:t xml:space="preserve"> variability in FCAs, whereas FCAs in males are rather robust.</w:t>
      </w:r>
    </w:p>
    <w:p w14:paraId="1F750426" w14:textId="77777777" w:rsidR="00B06154" w:rsidRPr="00B06154" w:rsidRDefault="00B06154" w:rsidP="00B06154">
      <w:pPr>
        <w:numPr>
          <w:ilvl w:val="1"/>
          <w:numId w:val="6"/>
        </w:numPr>
      </w:pPr>
      <w:proofErr w:type="gramStart"/>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w:t>
      </w:r>
      <w:proofErr w:type="gramEnd"/>
      <w:r w:rsidRPr="00B06154">
        <w:t xml:space="preserve"> Daniel </w:t>
      </w:r>
      <w:proofErr w:type="spellStart"/>
      <w:r w:rsidRPr="00B06154">
        <w:t>Voyer</w:t>
      </w:r>
      <w:proofErr w:type="spellEnd"/>
      <w:r w:rsidRPr="00B06154">
        <w:t xml:space="preserve"> (1996, 2011) came to the same conclusion in his </w:t>
      </w:r>
      <w:proofErr w:type="gramStart"/>
      <w:r w:rsidRPr="00B06154">
        <w:t>meta</w:t>
      </w:r>
      <w:proofErr w:type="gramEnd"/>
      <w:r w:rsidRPr="00B06154">
        <w:t xml:space="preserve">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proofErr w:type="spellStart"/>
      <w:r w:rsidRPr="00B06154">
        <w:t>Hirnstein</w:t>
      </w:r>
      <w:proofErr w:type="spellEnd"/>
      <w:r w:rsidRPr="00B06154">
        <w:t xml:space="preserve"> et al. (2013) compiled </w:t>
      </w:r>
      <w:proofErr w:type="spellStart"/>
      <w:r w:rsidRPr="00B06154">
        <w:t>behavioral</w:t>
      </w:r>
      <w:proofErr w:type="spellEnd"/>
      <w:r w:rsidRPr="00B06154">
        <w:t xml:space="preserve"> data from 1,782 participants (885 females) and found that sex differences in the degree of language lateralization, as measured with a well-established verbal dichotic listening task (</w:t>
      </w:r>
      <w:proofErr w:type="spellStart"/>
      <w:r w:rsidRPr="00B06154">
        <w:t>Hugdahl</w:t>
      </w:r>
      <w:proofErr w:type="spellEnd"/>
      <w:r w:rsidRPr="00B06154">
        <w:t xml:space="preserve">, 1995), were dependent on age, with the largest effect (Cohen’s d= 0.31) in adolescents. […] The sex difference in this task observed by </w:t>
      </w:r>
      <w:proofErr w:type="spellStart"/>
      <w:r w:rsidRPr="00B06154">
        <w:t>Hirnstein</w:t>
      </w:r>
      <w:proofErr w:type="spellEnd"/>
      <w:r w:rsidRPr="00B06154">
        <w:t xml:space="preserve"> et al. (2013) is in line with a recent study by Bless et al. (2015) that assessed language lateralization in over 4,000 participants with a smartphone application (</w:t>
      </w:r>
      <w:proofErr w:type="spellStart"/>
      <w:r w:rsidRPr="00B06154">
        <w:t>iDichotic</w:t>
      </w:r>
      <w:proofErr w:type="spellEnd"/>
      <w:r w:rsidRPr="00B06154">
        <w:t xml:space="preserve">).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w:t>
      </w:r>
      <w:proofErr w:type="spellStart"/>
      <w:r w:rsidRPr="00B06154">
        <w:t>planum</w:t>
      </w:r>
      <w:proofErr w:type="spellEnd"/>
      <w:r w:rsidRPr="00B06154">
        <w:t xml:space="preserve"> </w:t>
      </w:r>
      <w:proofErr w:type="spellStart"/>
      <w:r w:rsidRPr="00B06154">
        <w:t>temporale</w:t>
      </w:r>
      <w:proofErr w:type="spellEnd"/>
      <w:r w:rsidRPr="00B06154">
        <w:t xml:space="preserve"> (which overlaps with Wernicke’s area) in men than in women (e.g., </w:t>
      </w:r>
      <w:proofErr w:type="spellStart"/>
      <w:r w:rsidRPr="00B06154">
        <w:t>Guadelupe</w:t>
      </w:r>
      <w:proofErr w:type="spellEnd"/>
      <w:r w:rsidRPr="00B06154">
        <w:t xml:space="preserve"> et al., 2015), which is established very early in ontogenesis (Li et al., 2014).</w:t>
      </w:r>
    </w:p>
    <w:p w14:paraId="441FE8A4" w14:textId="3BDFC353" w:rsidR="00B06154" w:rsidRDefault="00B06154" w:rsidP="006A3109">
      <w:r w:rsidRPr="00B06154">
        <w:rPr>
          <w:highlight w:val="yellow"/>
        </w:rPr>
        <w:t>[</w:t>
      </w:r>
      <w:proofErr w:type="gramStart"/>
      <w:r w:rsidRPr="00B06154">
        <w:rPr>
          <w:highlight w:val="yellow"/>
        </w:rPr>
        <w:t>sex</w:t>
      </w:r>
      <w:proofErr w:type="gramEnd"/>
      <w:r w:rsidRPr="00B06154">
        <w:rPr>
          <w:highlight w:val="yellow"/>
        </w:rPr>
        <w:t xml:space="preserve">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sidRPr="00A963A4">
        <w:rPr>
          <w:rFonts w:eastAsia="Times New Roman" w:cs="Segoe UI"/>
          <w:lang w:val="en-US"/>
        </w:rPr>
        <w:t>Varnava</w:t>
      </w:r>
      <w:proofErr w:type="spellEnd"/>
      <w:r w:rsidRPr="00A963A4">
        <w:rPr>
          <w:rFonts w:eastAsia="Times New Roman" w:cs="Segoe UI"/>
          <w:lang w:val="en-US"/>
        </w:rPr>
        <w:t xml:space="preserve">, Halligan &amp; Peter (2007): </w:t>
      </w:r>
    </w:p>
    <w:p w14:paraId="65266243" w14:textId="77777777" w:rsidR="00B06154" w:rsidRPr="00B06154" w:rsidRDefault="00B06154" w:rsidP="00B06154">
      <w:pPr>
        <w:numPr>
          <w:ilvl w:val="1"/>
          <w:numId w:val="6"/>
        </w:numPr>
        <w:rPr>
          <w:lang w:val="en-US"/>
        </w:rPr>
      </w:pPr>
      <w:proofErr w:type="spellStart"/>
      <w:r w:rsidRPr="00B06154">
        <w:rPr>
          <w:lang w:val="en-US"/>
        </w:rPr>
        <w:t>Hellige</w:t>
      </w:r>
      <w:proofErr w:type="spellEnd"/>
      <w:r w:rsidRPr="00B06154">
        <w:rPr>
          <w:lang w:val="en-US"/>
        </w:rPr>
        <w:t xml:space="preserve"> (2001) suggested that differences occur because the hemispheric asymmetry is not the same for males and females. This is plausible in view of the evidence that sex hormones influence cognition and brain function both at critical stages of ontogenetic development (</w:t>
      </w:r>
      <w:proofErr w:type="spellStart"/>
      <w:r w:rsidRPr="00B06154">
        <w:rPr>
          <w:lang w:val="en-US"/>
        </w:rPr>
        <w:t>Geschwind</w:t>
      </w:r>
      <w:proofErr w:type="spellEnd"/>
      <w:r w:rsidRPr="00B06154">
        <w:rPr>
          <w:lang w:val="en-US"/>
        </w:rPr>
        <w:t xml:space="preserve"> &amp; </w:t>
      </w:r>
      <w:proofErr w:type="spellStart"/>
      <w:r w:rsidRPr="00B06154">
        <w:rPr>
          <w:lang w:val="en-US"/>
        </w:rPr>
        <w:t>Galaburda</w:t>
      </w:r>
      <w:proofErr w:type="spellEnd"/>
      <w:r w:rsidRPr="00B06154">
        <w:rPr>
          <w:lang w:val="en-US"/>
        </w:rPr>
        <w:t xml:space="preserve">, 1987) and </w:t>
      </w:r>
      <w:r w:rsidRPr="00B06154">
        <w:rPr>
          <w:lang w:val="en-US"/>
        </w:rPr>
        <w:lastRenderedPageBreak/>
        <w:t>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proofErr w:type="spellStart"/>
        <w:r w:rsidRPr="00405B4B">
          <w:rPr>
            <w:rStyle w:val="Hyperlink"/>
            <w:rFonts w:ascii="Ebrima" w:hAnsi="Ebrima"/>
            <w:highlight w:val="yellow"/>
          </w:rPr>
          <w:t>Grabowska</w:t>
        </w:r>
        <w:proofErr w:type="spellEnd"/>
        <w:r w:rsidRPr="00405B4B">
          <w:rPr>
            <w:rStyle w:val="Hyperlink"/>
            <w:rFonts w:ascii="Ebrima" w:hAnsi="Ebrima"/>
            <w:highlight w:val="yellow"/>
          </w:rPr>
          <w:t>, 2016</w:t>
        </w:r>
      </w:hyperlink>
      <w:r w:rsidRPr="00405B4B">
        <w:rPr>
          <w:highlight w:val="yellow"/>
        </w:rPr>
        <w:t xml:space="preserve">; </w:t>
      </w:r>
      <w:hyperlink w:anchor="ingalhalikar2013" w:history="1">
        <w:proofErr w:type="spellStart"/>
        <w:r w:rsidRPr="00405B4B">
          <w:rPr>
            <w:rStyle w:val="Hyperlink"/>
            <w:rFonts w:ascii="Ebrima" w:hAnsi="Ebrima"/>
            <w:highlight w:val="yellow"/>
          </w:rPr>
          <w:t>Ingalhalikar</w:t>
        </w:r>
        <w:proofErr w:type="spellEnd"/>
        <w:r w:rsidRPr="00405B4B">
          <w:rPr>
            <w:rStyle w:val="Hyperlink"/>
            <w:rFonts w:ascii="Ebrima" w:hAnsi="Ebrima"/>
            <w:highlight w:val="yellow"/>
          </w:rPr>
          <w:t xml:space="preserve"> et al., 2013</w:t>
        </w:r>
      </w:hyperlink>
      <w:r w:rsidRPr="00405B4B">
        <w:rPr>
          <w:highlight w:val="yellow"/>
        </w:rPr>
        <w:t xml:space="preserve">; </w:t>
      </w:r>
      <w:hyperlink w:anchor="kovalev2003" w:history="1">
        <w:proofErr w:type="spellStart"/>
        <w:r w:rsidRPr="00405B4B">
          <w:rPr>
            <w:rStyle w:val="Hyperlink"/>
            <w:rFonts w:ascii="Ebrima" w:hAnsi="Ebrima"/>
            <w:highlight w:val="yellow"/>
          </w:rPr>
          <w:t>Kovalev</w:t>
        </w:r>
        <w:proofErr w:type="spellEnd"/>
        <w:r w:rsidRPr="00405B4B">
          <w:rPr>
            <w:rStyle w:val="Hyperlink"/>
            <w:rFonts w:ascii="Ebrima" w:hAnsi="Ebrima"/>
            <w:highlight w:val="yellow"/>
          </w:rPr>
          <w:t xml:space="preserve"> et al., 2003</w:t>
        </w:r>
      </w:hyperlink>
      <w:r>
        <w:t xml:space="preserve">; see </w:t>
      </w:r>
      <w:hyperlink w:anchor="hirnstein2019" w:history="1">
        <w:proofErr w:type="spellStart"/>
        <w:r w:rsidRPr="001224B9">
          <w:rPr>
            <w:rStyle w:val="Hyperlink"/>
            <w:rFonts w:ascii="Ebrima" w:hAnsi="Ebrima"/>
          </w:rPr>
          <w:t>Hirnstein</w:t>
        </w:r>
        <w:proofErr w:type="spellEnd"/>
        <w:r w:rsidRPr="001224B9">
          <w:rPr>
            <w:rStyle w:val="Hyperlink"/>
            <w:rFonts w:ascii="Ebrima" w:hAnsi="Ebrima"/>
          </w:rPr>
          <w:t xml:space="preserve">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 xml:space="preserve">Also </w:t>
      </w:r>
      <w:proofErr w:type="spellStart"/>
      <w:r>
        <w:t>Hirnstein</w:t>
      </w:r>
      <w:proofErr w:type="spellEnd"/>
      <w:r>
        <w:t xml:space="preserve">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t>
      </w:r>
      <w:proofErr w:type="gramStart"/>
      <w:r w:rsidRPr="00F8344B">
        <w:rPr>
          <w:highlight w:val="yellow"/>
        </w:rPr>
        <w:t>where</w:t>
      </w:r>
      <w:proofErr w:type="gramEnd"/>
      <w:r w:rsidRPr="00F8344B">
        <w:rPr>
          <w:highlight w:val="yellow"/>
        </w:rPr>
        <w:t xml:space="preserve"> the left hemisphere would be clearly specialized for verbal processing and the right hemisphere for spatial processing. In females, the brain would </w:t>
      </w:r>
      <w:proofErr w:type="gramStart"/>
      <w:r w:rsidRPr="00F8344B">
        <w:rPr>
          <w:highlight w:val="yellow"/>
        </w:rPr>
        <w:t>be more “</w:t>
      </w:r>
      <w:proofErr w:type="gramEnd"/>
      <w:r w:rsidRPr="00F8344B">
        <w:rPr>
          <w:highlight w:val="yellow"/>
        </w:rPr>
        <w:t>bilateral”, that is, both the left and the right hemisphere would be carrying out verbal processing]</w:t>
      </w:r>
    </w:p>
    <w:p w14:paraId="50EA245B" w14:textId="08E678E3" w:rsidR="00E823AA" w:rsidRDefault="00A607CB" w:rsidP="006A3109">
      <w:hyperlink w:anchor="ingalhalikar2013" w:history="1">
        <w:proofErr w:type="spellStart"/>
        <w:r w:rsidR="00F8344B" w:rsidRPr="00405B4B">
          <w:rPr>
            <w:rStyle w:val="Hyperlink"/>
            <w:rFonts w:ascii="Ebrima" w:hAnsi="Ebrima"/>
          </w:rPr>
          <w:t>Ingalhalikar</w:t>
        </w:r>
        <w:proofErr w:type="spellEnd"/>
        <w:r w:rsidR="00F8344B" w:rsidRPr="00405B4B">
          <w:rPr>
            <w:rStyle w:val="Hyperlink"/>
            <w:rFonts w:ascii="Ebrima" w:hAnsi="Ebrima"/>
          </w:rPr>
          <w:t xml:space="preserve">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proofErr w:type="spellStart"/>
      <w:r>
        <w:t>Hirnstein</w:t>
      </w:r>
      <w:proofErr w:type="spellEnd"/>
      <w:r>
        <w:t xml:space="preserve">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 xml:space="preserve">In the 1970s a popular idea </w:t>
      </w:r>
      <w:proofErr w:type="gramStart"/>
      <w:r>
        <w:t>was put</w:t>
      </w:r>
      <w:proofErr w:type="gramEnd"/>
      <w:r>
        <w:t xml:space="preserve"> forward according to which cognitive sex differences arise from a sex difference in brain asymmetry. Specifically, </w:t>
      </w:r>
      <w:proofErr w:type="spellStart"/>
      <w:r>
        <w:t>Jerre</w:t>
      </w:r>
      <w:proofErr w:type="spellEnd"/>
      <w:r>
        <w:t xml:space="preserve"> Levy (1972, 1978) proposed that males have a more asymmetric brain organization where the left hemisphere would be clearly specialized for verbal processing and the right hemisphere for spatial processing. In females, the brain would </w:t>
      </w:r>
      <w:proofErr w:type="gramStart"/>
      <w:r>
        <w:t>be more “</w:t>
      </w:r>
      <w:proofErr w:type="gramEnd"/>
      <w:r>
        <w:t xml:space="preserve">bilateral”, that is, both the left and the right hemisphere would be carrying out verbal processing. </w:t>
      </w:r>
      <w:proofErr w:type="gramStart"/>
      <w:r>
        <w:t>As a consequence</w:t>
      </w:r>
      <w:proofErr w:type="gramEnd"/>
      <w:r>
        <w:t>,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 xml:space="preserve">Several similar theories </w:t>
      </w:r>
      <w:proofErr w:type="gramStart"/>
      <w:r>
        <w:t>have been put</w:t>
      </w:r>
      <w:proofErr w:type="gramEnd"/>
      <w:r>
        <w:t xml:space="preserve">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proofErr w:type="gramStart"/>
      <w:r>
        <w:t>in</w:t>
      </w:r>
      <w:proofErr w:type="gramEnd"/>
      <w:r>
        <w:t xml:space="preserve">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w:t>
      </w:r>
      <w:r>
        <w:lastRenderedPageBreak/>
        <w:t xml:space="preserve">and cognitive performance are associated in males and females, in general. This, to our knowledge, </w:t>
      </w:r>
      <w:proofErr w:type="gramStart"/>
      <w:r>
        <w:t>has not been done</w:t>
      </w:r>
      <w:proofErr w:type="gramEnd"/>
      <w:r>
        <w:t xml:space="preserv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w:t>
      </w:r>
      <w:proofErr w:type="spellStart"/>
      <w:r>
        <w:t>Hirnstein</w:t>
      </w:r>
      <w:proofErr w:type="spellEnd"/>
      <w:r>
        <w:t xml:space="preserve"> et al.: Secondly, the introduction of functional neuroimaging techniques, like positron emission tomography (PET) and especially functional magnetic resonance imaging (fMRI), allowed </w:t>
      </w:r>
      <w:proofErr w:type="gramStart"/>
      <w:r>
        <w:t>for more direct assessment of hemispheric asymmetry, putting us now in a better position to test Levy’s hypothesis directly</w:t>
      </w:r>
      <w:proofErr w:type="gramEnd"/>
      <w:r>
        <w:t>.</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These findings </w:t>
      </w:r>
      <w:proofErr w:type="gramStart"/>
      <w:r>
        <w:t>were interpreted</w:t>
      </w:r>
      <w:proofErr w:type="gramEnd"/>
      <w:r>
        <w:t xml:space="preserve">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 xml:space="preserve">Studies employing diffusion tensor imaging (DTI) to investigate the architecture of WM and its fibre tracts found that over all age ranges, men tend to have increased measures of fractional anisotropy (FA) and decreased mean diffusivity (MD) than women. Higher measures of FA </w:t>
      </w:r>
      <w:proofErr w:type="gramStart"/>
      <w:r>
        <w:t>are thought</w:t>
      </w:r>
      <w:proofErr w:type="gramEnd"/>
      <w:r>
        <w:t xml:space="preserve"> to reflect increased axonal diameter, fibre bundle density and myelination, while the inverse relation holds for MD (</w:t>
      </w:r>
      <w:proofErr w:type="spellStart"/>
      <w:r w:rsidR="00A607CB">
        <w:fldChar w:fldCharType="begin"/>
      </w:r>
      <w:r w:rsidR="00A607CB">
        <w:instrText xml:space="preserve"> HYPERLINK \l "boespflug2011</w:instrText>
      </w:r>
      <w:r w:rsidR="00A607CB">
        <w:instrText xml:space="preserve">" </w:instrText>
      </w:r>
      <w:r w:rsidR="00A607CB">
        <w:fldChar w:fldCharType="separate"/>
      </w:r>
      <w:r w:rsidRPr="007F118B">
        <w:rPr>
          <w:rStyle w:val="Hyperlink"/>
          <w:rFonts w:ascii="Ebrima" w:hAnsi="Ebrima"/>
        </w:rPr>
        <w:t>Boespflug</w:t>
      </w:r>
      <w:proofErr w:type="spellEnd"/>
      <w:r w:rsidRPr="007F118B">
        <w:rPr>
          <w:rStyle w:val="Hyperlink"/>
          <w:rFonts w:ascii="Ebrima" w:hAnsi="Ebrima"/>
        </w:rPr>
        <w:t xml:space="preserve"> et al., 2011</w:t>
      </w:r>
      <w:r w:rsidR="00A607CB">
        <w:rPr>
          <w:rStyle w:val="Hyperlink"/>
          <w:rFonts w:ascii="Ebrima" w:hAnsi="Ebrima"/>
        </w:rPr>
        <w:fldChar w:fldCharType="end"/>
      </w:r>
      <w:r>
        <w:t xml:space="preserve">; </w:t>
      </w:r>
      <w:hyperlink w:anchor="zaslerkaplan2017" w:history="1">
        <w:proofErr w:type="spellStart"/>
        <w:r w:rsidRPr="007F118B">
          <w:rPr>
            <w:rStyle w:val="Hyperlink"/>
            <w:rFonts w:ascii="Ebrima" w:hAnsi="Ebrima"/>
          </w:rPr>
          <w:t>Zasler</w:t>
        </w:r>
        <w:proofErr w:type="spellEnd"/>
        <w:r w:rsidRPr="007F118B">
          <w:rPr>
            <w:rStyle w:val="Hyperlink"/>
            <w:rFonts w:ascii="Ebrima" w:hAnsi="Ebrima"/>
          </w:rPr>
          <w:t xml:space="preserve">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 xml:space="preserve">findings of women having larger corpora </w:t>
      </w:r>
      <w:proofErr w:type="spellStart"/>
      <w:r w:rsidRPr="002944AE">
        <w:rPr>
          <w:color w:val="42BA97" w:themeColor="accent4"/>
        </w:rPr>
        <w:t>callosa</w:t>
      </w:r>
      <w:proofErr w:type="spellEnd"/>
      <w:r w:rsidRPr="002944AE">
        <w:rPr>
          <w:color w:val="42BA97" w:themeColor="accent4"/>
        </w:rPr>
        <w:t xml:space="preserve"> in proportion to the rest of their WM</w:t>
      </w:r>
      <w:r>
        <w:t xml:space="preserve">, </w:t>
      </w:r>
      <w:hyperlink w:anchor="kanaan2012" w:history="1">
        <w:proofErr w:type="spellStart"/>
        <w:r w:rsidRPr="005F2064">
          <w:rPr>
            <w:rStyle w:val="Hyperlink"/>
            <w:rFonts w:ascii="Ebrima" w:hAnsi="Ebrima"/>
          </w:rPr>
          <w:t>Kanaan</w:t>
        </w:r>
        <w:proofErr w:type="spellEnd"/>
        <w:r w:rsidRPr="005F2064">
          <w:rPr>
            <w:rStyle w:val="Hyperlink"/>
            <w:rFonts w:ascii="Ebrima" w:hAnsi="Ebrima"/>
          </w:rPr>
          <w:t xml:space="preserve"> et al. (2012)</w:t>
        </w:r>
      </w:hyperlink>
      <w:r>
        <w:t xml:space="preserve"> were able to show that the corpus callosum in women has higher FA than in men. This </w:t>
      </w:r>
      <w:proofErr w:type="gramStart"/>
      <w:r>
        <w:t>could be interpreted</w:t>
      </w:r>
      <w:proofErr w:type="gramEnd"/>
      <w:r>
        <w:t xml:space="preserve"> as women’s corpora </w:t>
      </w:r>
      <w:proofErr w:type="spellStart"/>
      <w:r>
        <w:t>callosa</w:t>
      </w:r>
      <w:proofErr w:type="spellEnd"/>
      <w:r>
        <w:t xml:space="preserve">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proofErr w:type="spellStart"/>
      <w:r>
        <w:t>Choleris</w:t>
      </w:r>
      <w:proofErr w:type="spellEnd"/>
      <w:r>
        <w:t xml:space="preserve"> et al. (2018):</w:t>
      </w:r>
    </w:p>
    <w:p w14:paraId="103DA348" w14:textId="77777777" w:rsidR="006A3109" w:rsidRPr="00B06154" w:rsidRDefault="006A3109" w:rsidP="006A3109">
      <w:pPr>
        <w:pStyle w:val="Listenabsatz"/>
        <w:numPr>
          <w:ilvl w:val="1"/>
          <w:numId w:val="6"/>
        </w:numPr>
        <w:rPr>
          <w:strike/>
        </w:rPr>
      </w:pPr>
      <w:r w:rsidRPr="00B06154">
        <w:rPr>
          <w:strike/>
        </w:rPr>
        <w:t xml:space="preserve">Sex differences in various aspects of cognition </w:t>
      </w:r>
      <w:proofErr w:type="gramStart"/>
      <w:r w:rsidRPr="00B06154">
        <w:rPr>
          <w:strike/>
        </w:rPr>
        <w:t>have been seen</w:t>
      </w:r>
      <w:proofErr w:type="gramEnd"/>
      <w:r w:rsidRPr="00B06154">
        <w:rPr>
          <w:strike/>
        </w:rPr>
        <w:t xml:space="preserve">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w:t>
      </w:r>
      <w:proofErr w:type="gramStart"/>
      <w:r w:rsidRPr="00B06154">
        <w:rPr>
          <w:strike/>
        </w:rPr>
        <w:t>reviewed</w:t>
      </w:r>
      <w:proofErr w:type="gramEnd"/>
      <w:r w:rsidRPr="00B06154">
        <w:rPr>
          <w:strike/>
        </w:rPr>
        <w:t xml:space="preserve"> in Hyde, 2016).</w:t>
      </w:r>
    </w:p>
    <w:p w14:paraId="27ADC8DD" w14:textId="77777777" w:rsidR="006A3109" w:rsidRPr="00B06154" w:rsidRDefault="006A3109" w:rsidP="006A3109">
      <w:pPr>
        <w:pStyle w:val="Listenabsatz"/>
        <w:numPr>
          <w:ilvl w:val="1"/>
          <w:numId w:val="6"/>
        </w:numPr>
        <w:rPr>
          <w:strike/>
        </w:rPr>
      </w:pPr>
      <w:r w:rsidRPr="00B06154">
        <w:rPr>
          <w:strike/>
        </w:rPr>
        <w:t xml:space="preserve">Nevertheless, the largest sex difference, with males outperforming females, is seen in spatial ability, and meta-analyses indicate </w:t>
      </w:r>
      <w:proofErr w:type="gramStart"/>
      <w:r w:rsidRPr="00B06154">
        <w:rPr>
          <w:strike/>
        </w:rPr>
        <w:t>that spatial</w:t>
      </w:r>
      <w:proofErr w:type="gramEnd"/>
      <w:r w:rsidRPr="00B06154">
        <w:rPr>
          <w:strike/>
        </w:rPr>
        <w:t xml:space="preserve"> superiority in males exist in both rodents and primates (</w:t>
      </w:r>
      <w:proofErr w:type="spellStart"/>
      <w:r w:rsidRPr="00B06154">
        <w:rPr>
          <w:strike/>
        </w:rPr>
        <w:t>Jonasson</w:t>
      </w:r>
      <w:proofErr w:type="spellEnd"/>
      <w:r w:rsidRPr="00B06154">
        <w:rPr>
          <w:strike/>
        </w:rPr>
        <w:t xml:space="preserve">, 2005; </w:t>
      </w:r>
      <w:proofErr w:type="spellStart"/>
      <w:r w:rsidRPr="00B06154">
        <w:rPr>
          <w:strike/>
        </w:rPr>
        <w:t>Voyer</w:t>
      </w:r>
      <w:proofErr w:type="spellEnd"/>
      <w:r w:rsidRPr="00B06154">
        <w:rPr>
          <w:strike/>
        </w:rPr>
        <w:t xml:space="preserve"> et al., 2016).</w:t>
      </w:r>
    </w:p>
    <w:p w14:paraId="50FF999B" w14:textId="77777777" w:rsidR="006A3109" w:rsidRDefault="006A3109" w:rsidP="006A3109">
      <w:pPr>
        <w:pStyle w:val="Listenabsatz"/>
        <w:numPr>
          <w:ilvl w:val="1"/>
          <w:numId w:val="6"/>
        </w:numPr>
      </w:pPr>
      <w:r>
        <w:lastRenderedPageBreak/>
        <w:t xml:space="preserve">Although a meta-analysis suggests that men have larger hippocampal volumes than women, this advantage disappears when hippocampal volume </w:t>
      </w:r>
      <w:proofErr w:type="gramStart"/>
      <w:r>
        <w:t>is adjusted</w:t>
      </w:r>
      <w:proofErr w:type="gramEnd"/>
      <w:r>
        <w:t xml:space="preserve"> for total brain or intracranial volume (Tan et al., 2016).</w:t>
      </w:r>
    </w:p>
    <w:p w14:paraId="78B4A88C" w14:textId="77777777" w:rsidR="006A3109" w:rsidRDefault="006A3109" w:rsidP="006A3109">
      <w:pPr>
        <w:pStyle w:val="Listenabsatz"/>
        <w:numPr>
          <w:ilvl w:val="1"/>
          <w:numId w:val="6"/>
        </w:numPr>
      </w:pPr>
      <w:r>
        <w:t xml:space="preserve">In past research using seasonal breeders, such as deer mice and meadow voles, work by </w:t>
      </w:r>
      <w:proofErr w:type="spellStart"/>
      <w:r>
        <w:t>Liisa</w:t>
      </w:r>
      <w:proofErr w:type="spellEnd"/>
      <w:r>
        <w:t xml:space="preserve"> </w:t>
      </w:r>
      <w:proofErr w:type="spellStart"/>
      <w:r>
        <w:t>Galea</w:t>
      </w:r>
      <w:proofErr w:type="spellEnd"/>
      <w:r>
        <w:t xml:space="preserve"> and colleagues has consistently found a slight, but statistically significant, sex difference, with males outperforming females, in acquisition of the Morris water maze even when the animals were pre-trained (</w:t>
      </w:r>
      <w:proofErr w:type="spellStart"/>
      <w:r>
        <w:t>Galea</w:t>
      </w:r>
      <w:proofErr w:type="spellEnd"/>
      <w:r>
        <w:t xml:space="preserve"> et al., 1994; </w:t>
      </w:r>
      <w:proofErr w:type="spellStart"/>
      <w:r>
        <w:t>Galea</w:t>
      </w:r>
      <w:proofErr w:type="spellEnd"/>
      <w:r>
        <w:t xml:space="preserve"> et al., 1995; Chow et al., 2013). Interestingly, this sex difference was observed only when comparing females to males during periods when females were exposed to higher levels of </w:t>
      </w:r>
      <w:proofErr w:type="spellStart"/>
      <w:r>
        <w:t>estradiol</w:t>
      </w:r>
      <w:proofErr w:type="spellEnd"/>
      <w:r>
        <w:t xml:space="preserve"> (i.e., during the breeding season). Thus, high endogenous levels of </w:t>
      </w:r>
      <w:proofErr w:type="spellStart"/>
      <w:r>
        <w:t>estradiol</w:t>
      </w:r>
      <w:proofErr w:type="spellEnd"/>
      <w:r>
        <w:t xml:space="preserve"> in females were negatively associated with performance, whereas low endogenous levels of </w:t>
      </w:r>
      <w:proofErr w:type="spellStart"/>
      <w:r>
        <w:t>estradiol</w:t>
      </w:r>
      <w:proofErr w:type="spellEnd"/>
      <w:r>
        <w:t xml:space="preserve"> were associated with no sex difference (</w:t>
      </w:r>
      <w:proofErr w:type="spellStart"/>
      <w:r>
        <w:t>Galea</w:t>
      </w:r>
      <w:proofErr w:type="spellEnd"/>
      <w:r>
        <w:t xml:space="preserve"> et al., 1994; </w:t>
      </w:r>
      <w:proofErr w:type="spellStart"/>
      <w:r>
        <w:t>Galea</w:t>
      </w:r>
      <w:proofErr w:type="spellEnd"/>
      <w:r>
        <w:t xml:space="preserve"> et al., 1995). Indeed, many studies using exogenous manipulations of </w:t>
      </w:r>
      <w:proofErr w:type="spellStart"/>
      <w:r>
        <w:t>estradiol</w:t>
      </w:r>
      <w:proofErr w:type="spellEnd"/>
      <w:r>
        <w:t xml:space="preserve"> in females or androgens in males find a greater influence of </w:t>
      </w:r>
      <w:proofErr w:type="spellStart"/>
      <w:r>
        <w:t>estradiol</w:t>
      </w:r>
      <w:proofErr w:type="spellEnd"/>
      <w:r>
        <w:t xml:space="preserve"> in female performance and strategy use than of androgens in male performance, indicating a greater </w:t>
      </w:r>
      <w:proofErr w:type="spellStart"/>
      <w:r>
        <w:t>activational</w:t>
      </w:r>
      <w:proofErr w:type="spellEnd"/>
      <w:r>
        <w:t xml:space="preserve"> role of </w:t>
      </w:r>
      <w:proofErr w:type="spellStart"/>
      <w:r>
        <w:t>estrogens</w:t>
      </w:r>
      <w:proofErr w:type="spellEnd"/>
      <w:r>
        <w:t xml:space="preserve"> in female spatial performance than in male spatial performance.</w:t>
      </w:r>
    </w:p>
    <w:p w14:paraId="45B2E983" w14:textId="77777777" w:rsidR="006A3109" w:rsidRDefault="006A3109" w:rsidP="006A3109">
      <w:pPr>
        <w:pStyle w:val="Listenabsatz"/>
        <w:numPr>
          <w:ilvl w:val="0"/>
          <w:numId w:val="6"/>
        </w:numPr>
      </w:pPr>
      <w:proofErr w:type="spellStart"/>
      <w:r>
        <w:t>Hausmann</w:t>
      </w:r>
      <w:proofErr w:type="spellEnd"/>
      <w:r>
        <w:t xml:space="preserve"> (2017)</w:t>
      </w:r>
    </w:p>
    <w:p w14:paraId="7BB51ABB" w14:textId="77777777" w:rsidR="006A3109" w:rsidRDefault="006A3109" w:rsidP="006A3109">
      <w:pPr>
        <w:pStyle w:val="Listenabsatz"/>
        <w:numPr>
          <w:ilvl w:val="1"/>
          <w:numId w:val="6"/>
        </w:numPr>
      </w:pPr>
      <w:r>
        <w:t xml:space="preserve">Functional cerebral asymmetries (FCAs) refer to the relative differences between the left and the right hemispheres in some neural functions and cognitive processes and represent a relatively simple model for </w:t>
      </w:r>
      <w:proofErr w:type="spellStart"/>
      <w:proofErr w:type="gramStart"/>
      <w:r>
        <w:t>investigatingfunctional</w:t>
      </w:r>
      <w:proofErr w:type="spellEnd"/>
      <w:r>
        <w:t xml:space="preserve">  connectivity</w:t>
      </w:r>
      <w:proofErr w:type="gramEnd"/>
      <w:r>
        <w:t xml:space="preserve"> in the brain. Although FCAs are a fundamental principle of brain organization (e.g., the vast majority of human individuals are left lateralized for language), about half of the variation in FCAs is attributable to individual differences (Kim et al., 1990). This variation </w:t>
      </w:r>
      <w:proofErr w:type="gramStart"/>
      <w:r>
        <w:t>was simply treated</w:t>
      </w:r>
      <w:proofErr w:type="gramEnd"/>
      <w:r>
        <w:t xml:space="preserve"> as random error, and was usually ignored in the past (</w:t>
      </w:r>
      <w:proofErr w:type="spellStart"/>
      <w:r>
        <w:t>Hellige</w:t>
      </w:r>
      <w:proofErr w:type="spellEnd"/>
      <w:r>
        <w:t>, 1993).</w:t>
      </w:r>
    </w:p>
    <w:p w14:paraId="6DCF7776" w14:textId="77777777" w:rsidR="006A3109" w:rsidRDefault="006A3109" w:rsidP="006A3109">
      <w:pPr>
        <w:pStyle w:val="Listenabsatz"/>
        <w:numPr>
          <w:ilvl w:val="1"/>
          <w:numId w:val="6"/>
        </w:numPr>
      </w:pPr>
      <w:r>
        <w:t xml:space="preserve">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w:t>
      </w:r>
      <w:proofErr w:type="spellStart"/>
      <w:r>
        <w:t>interindividual</w:t>
      </w:r>
      <w:proofErr w:type="spellEnd"/>
      <w:r>
        <w:t xml:space="preserve"> variability in FCAs, whereas FCAs in males are rather robust.</w:t>
      </w:r>
    </w:p>
    <w:p w14:paraId="4B26C9B3" w14:textId="77777777" w:rsidR="006A3109" w:rsidRDefault="006A3109" w:rsidP="006A3109">
      <w:pPr>
        <w:pStyle w:val="Listenabsatz"/>
        <w:numPr>
          <w:ilvl w:val="1"/>
          <w:numId w:val="6"/>
        </w:numPr>
      </w:pPr>
      <w:proofErr w:type="gramStart"/>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w:t>
      </w:r>
      <w:proofErr w:type="gramEnd"/>
      <w:r>
        <w:t xml:space="preserve"> Daniel </w:t>
      </w:r>
      <w:proofErr w:type="spellStart"/>
      <w:r>
        <w:t>Voyer</w:t>
      </w:r>
      <w:proofErr w:type="spellEnd"/>
      <w:r>
        <w:t xml:space="preserve"> (1996, 2011) came to the same conclusion in his </w:t>
      </w:r>
      <w:proofErr w:type="gramStart"/>
      <w:r>
        <w:t>meta</w:t>
      </w:r>
      <w:proofErr w:type="gramEnd"/>
      <w:r>
        <w:t xml:space="preserve">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proofErr w:type="spellStart"/>
      <w:r>
        <w:t>Hirnstein</w:t>
      </w:r>
      <w:proofErr w:type="spellEnd"/>
      <w:r>
        <w:t xml:space="preserve"> et al. (2013) compiled </w:t>
      </w:r>
      <w:proofErr w:type="spellStart"/>
      <w:r>
        <w:t>behavioral</w:t>
      </w:r>
      <w:proofErr w:type="spellEnd"/>
      <w:r>
        <w:t xml:space="preserve"> data from 1,782 participants (885 females) and found that sex differences in the degree of language lateralization, as measured with a well-established verbal dichotic listening task (</w:t>
      </w:r>
      <w:proofErr w:type="spellStart"/>
      <w:r>
        <w:t>Hugdahl</w:t>
      </w:r>
      <w:proofErr w:type="spellEnd"/>
      <w:r>
        <w:t xml:space="preserve">, 1995), were dependent on age, with the largest effect (Cohen’s d= 0.31) in </w:t>
      </w:r>
      <w:r>
        <w:lastRenderedPageBreak/>
        <w:t xml:space="preserve">adolescents. […] The sex difference in this task observed by </w:t>
      </w:r>
      <w:proofErr w:type="spellStart"/>
      <w:r>
        <w:t>Hirnstein</w:t>
      </w:r>
      <w:proofErr w:type="spellEnd"/>
      <w:r>
        <w:t xml:space="preserve"> et al. (2013) is in line with a recent study by Bless et al. (2015) that assessed language lateralization in over 4,000 participants with a smartphone application (</w:t>
      </w:r>
      <w:proofErr w:type="spellStart"/>
      <w:r>
        <w:t>iDichotic</w:t>
      </w:r>
      <w:proofErr w:type="spellEnd"/>
      <w:r>
        <w:t xml:space="preserve">).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w:t>
      </w:r>
      <w:proofErr w:type="spellStart"/>
      <w:r>
        <w:t>planum</w:t>
      </w:r>
      <w:proofErr w:type="spellEnd"/>
      <w:r>
        <w:t xml:space="preserve"> </w:t>
      </w:r>
      <w:proofErr w:type="spellStart"/>
      <w:r>
        <w:t>temporale</w:t>
      </w:r>
      <w:proofErr w:type="spellEnd"/>
      <w:r>
        <w:t xml:space="preserve"> (which overlaps with Wernicke’s area) in men than in women (e.g., </w:t>
      </w:r>
      <w:proofErr w:type="spellStart"/>
      <w:r>
        <w:t>Guadelupe</w:t>
      </w:r>
      <w:proofErr w:type="spellEnd"/>
      <w:r>
        <w:t xml:space="preserv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sidRPr="00A963A4">
        <w:rPr>
          <w:rFonts w:eastAsia="Times New Roman" w:cs="Segoe UI"/>
          <w:lang w:val="en-US"/>
        </w:rPr>
        <w:t>Varnava</w:t>
      </w:r>
      <w:proofErr w:type="spellEnd"/>
      <w:r w:rsidRPr="00A963A4">
        <w:rPr>
          <w:rFonts w:eastAsia="Times New Roman" w:cs="Segoe UI"/>
          <w:lang w:val="en-US"/>
        </w:rPr>
        <w:t xml:space="preserve">,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proofErr w:type="spellStart"/>
      <w:r w:rsidRPr="00A963A4">
        <w:rPr>
          <w:rFonts w:eastAsia="Times New Roman" w:cs="Segoe UI"/>
          <w:lang w:val="en-US"/>
        </w:rPr>
        <w:t>Hellige</w:t>
      </w:r>
      <w:proofErr w:type="spellEnd"/>
      <w:r w:rsidRPr="00A963A4">
        <w:rPr>
          <w:rFonts w:eastAsia="Times New Roman" w:cs="Segoe UI"/>
          <w:lang w:val="en-US"/>
        </w:rPr>
        <w:t xml:space="preserve"> (2001) suggested that differences occur because the hemispheric asymmetry is not the same for males and females. This is plausible in view of the evidence that sex hormones influence cognition and brain function both at critical stages of ontogenetic development (</w:t>
      </w:r>
      <w:proofErr w:type="spellStart"/>
      <w:r w:rsidRPr="00A963A4">
        <w:rPr>
          <w:rFonts w:eastAsia="Times New Roman" w:cs="Segoe UI"/>
          <w:lang w:val="en-US"/>
        </w:rPr>
        <w:t>Geschwind</w:t>
      </w:r>
      <w:proofErr w:type="spellEnd"/>
      <w:r w:rsidRPr="00A963A4">
        <w:rPr>
          <w:rFonts w:eastAsia="Times New Roman" w:cs="Segoe UI"/>
          <w:lang w:val="en-US"/>
        </w:rPr>
        <w:t xml:space="preserve"> &amp; </w:t>
      </w:r>
      <w:proofErr w:type="spellStart"/>
      <w:r w:rsidRPr="00A963A4">
        <w:rPr>
          <w:rFonts w:eastAsia="Times New Roman" w:cs="Segoe UI"/>
          <w:lang w:val="en-US"/>
        </w:rPr>
        <w:t>Galaburda</w:t>
      </w:r>
      <w:proofErr w:type="spellEnd"/>
      <w:r w:rsidRPr="00A963A4">
        <w:rPr>
          <w:rFonts w:eastAsia="Times New Roman" w:cs="Segoe UI"/>
          <w:lang w:val="en-US"/>
        </w:rPr>
        <w:t>,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Pr>
          <w:rFonts w:eastAsia="Times New Roman" w:cs="Segoe UI"/>
          <w:lang w:val="en-US"/>
        </w:rPr>
        <w:t>Ingalhalikar</w:t>
      </w:r>
      <w:proofErr w:type="spellEnd"/>
      <w:r>
        <w:rPr>
          <w:rFonts w:eastAsia="Times New Roman" w:cs="Segoe UI"/>
          <w:lang w:val="en-US"/>
        </w:rPr>
        <w:t xml:space="preserve">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 xml:space="preserve">neuroimaging, multiple studies have found sex differences in the brain (4) that could underlie the </w:t>
      </w:r>
      <w:proofErr w:type="spellStart"/>
      <w:r>
        <w:rPr>
          <w:rFonts w:eastAsia="Times New Roman"/>
          <w:szCs w:val="24"/>
        </w:rPr>
        <w:t>behavioral</w:t>
      </w:r>
      <w:proofErr w:type="spellEnd"/>
      <w:r>
        <w:rPr>
          <w:rFonts w:eastAsia="Times New Roman"/>
          <w:szCs w:val="24"/>
        </w:rPr>
        <w:t xml:space="preserve"> differences. Males have larger crania, proportionate to their larger body size, and a higher percentage of white matter (WM), which contains myelinated axonal </w:t>
      </w:r>
      <w:proofErr w:type="spellStart"/>
      <w:r>
        <w:rPr>
          <w:rFonts w:eastAsia="Times New Roman"/>
          <w:szCs w:val="24"/>
        </w:rPr>
        <w:t>fibers</w:t>
      </w:r>
      <w:proofErr w:type="spellEnd"/>
      <w:r>
        <w:rPr>
          <w:rFonts w:eastAsia="Times New Roman"/>
          <w:szCs w:val="24"/>
        </w:rPr>
        <w:t xml:space="preserve">, and cerebrospinal fluid (5), whereas women demonstrate a higher percentage of </w:t>
      </w:r>
      <w:proofErr w:type="spellStart"/>
      <w:r>
        <w:rPr>
          <w:rFonts w:eastAsia="Times New Roman"/>
          <w:szCs w:val="24"/>
        </w:rPr>
        <w:t>gray</w:t>
      </w:r>
      <w:proofErr w:type="spellEnd"/>
      <w:r>
        <w:rPr>
          <w:rFonts w:eastAsia="Times New Roman"/>
          <w:szCs w:val="24"/>
        </w:rPr>
        <w:t xml:space="preserve">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w:t>
      </w:r>
      <w:proofErr w:type="spellStart"/>
      <w:r>
        <w:rPr>
          <w:rFonts w:eastAsia="Times New Roman"/>
          <w:szCs w:val="24"/>
        </w:rPr>
        <w:t>behavioral</w:t>
      </w:r>
      <w:proofErr w:type="spellEnd"/>
      <w:r>
        <w:rPr>
          <w:rFonts w:eastAsia="Times New Roman"/>
          <w:szCs w:val="24"/>
        </w:rPr>
        <w:t xml:space="preserve">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w:t>
      </w:r>
      <w:proofErr w:type="spellStart"/>
      <w:r>
        <w:rPr>
          <w:rFonts w:eastAsia="Times New Roman"/>
        </w:rPr>
        <w:t>fiber</w:t>
      </w:r>
      <w:proofErr w:type="spellEnd"/>
      <w:r>
        <w:rPr>
          <w:rFonts w:eastAsia="Times New Roman"/>
        </w:rPr>
        <w:t xml:space="preserve"> </w:t>
      </w:r>
      <w:r>
        <w:rPr>
          <w:rFonts w:eastAsia="Times New Roman"/>
          <w:szCs w:val="24"/>
        </w:rPr>
        <w:t xml:space="preserve">tractography with diffusion imaging </w:t>
      </w:r>
      <w:proofErr w:type="gramStart"/>
      <w:r>
        <w:rPr>
          <w:rFonts w:eastAsia="Times New Roman"/>
          <w:szCs w:val="24"/>
        </w:rPr>
        <w:t>can be used</w:t>
      </w:r>
      <w:proofErr w:type="gramEnd"/>
      <w:r>
        <w:rPr>
          <w:rFonts w:eastAsia="Times New Roman"/>
          <w:szCs w:val="24"/>
        </w:rPr>
        <w:t xml:space="preserve"> to understand complex interactions among brain regions and to compute a structural connectome (SC) (31). Similar functional connectomes (FCs) </w:t>
      </w:r>
      <w:proofErr w:type="gramStart"/>
      <w:r>
        <w:rPr>
          <w:rFonts w:eastAsia="Times New Roman"/>
          <w:szCs w:val="24"/>
        </w:rPr>
        <w:t>can be computed</w:t>
      </w:r>
      <w:proofErr w:type="gramEnd"/>
      <w:r>
        <w:rPr>
          <w:rFonts w:eastAsia="Times New Roman"/>
          <w:szCs w:val="24"/>
        </w:rPr>
        <w:t xml:space="preserve">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 xml:space="preserve">myelinated axons of WM facilitate distant signal conduction. Previous data from structural imaging showed a higher proportion of cortical WM in the males, except in the CC (40, 41). A higher proportion of myelinated </w:t>
      </w:r>
      <w:proofErr w:type="spellStart"/>
      <w:r>
        <w:rPr>
          <w:rFonts w:eastAsia="Times New Roman"/>
          <w:szCs w:val="24"/>
        </w:rPr>
        <w:t>fibers</w:t>
      </w:r>
      <w:proofErr w:type="spellEnd"/>
      <w:r>
        <w:rPr>
          <w:rFonts w:eastAsia="Times New Roman"/>
          <w:szCs w:val="24"/>
        </w:rPr>
        <w:t xml:space="preserve"> within hemispheres in males compared with an equal or larger volume of WM in the callosum suggests that male brains </w:t>
      </w:r>
      <w:proofErr w:type="gramStart"/>
      <w:r>
        <w:rPr>
          <w:rFonts w:eastAsia="Times New Roman"/>
          <w:szCs w:val="24"/>
        </w:rPr>
        <w:t>are optimized</w:t>
      </w:r>
      <w:proofErr w:type="gramEnd"/>
      <w:r>
        <w:rPr>
          <w:rFonts w:eastAsia="Times New Roman"/>
          <w:szCs w:val="24"/>
        </w:rPr>
        <w:t xml:space="preserve">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lastRenderedPageBreak/>
        <w:t xml:space="preserve">Sex Differences in </w:t>
      </w:r>
      <w:proofErr w:type="spellStart"/>
      <w:r w:rsidR="00A963A4">
        <w:rPr>
          <w:lang w:val="de-DE"/>
        </w:rPr>
        <w:t>Stroke</w:t>
      </w:r>
      <w:bookmarkEnd w:id="2"/>
      <w:proofErr w:type="spellEnd"/>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proofErr w:type="spellStart"/>
      <w:r w:rsidR="00A607CB">
        <w:fldChar w:fldCharType="begin"/>
      </w:r>
      <w:r w:rsidR="00A607CB">
        <w:instrText xml:space="preserve"> HYPERLINK \l "bonkhoff2021" </w:instrText>
      </w:r>
      <w:r w:rsidR="00A607CB">
        <w:fldChar w:fldCharType="separate"/>
      </w:r>
      <w:r w:rsidR="00F0498E" w:rsidRPr="00A579A3">
        <w:rPr>
          <w:rStyle w:val="Hyperlink"/>
          <w:rFonts w:ascii="Ebrima" w:hAnsi="Ebrima"/>
        </w:rPr>
        <w:t>Bonkhoff</w:t>
      </w:r>
      <w:proofErr w:type="spellEnd"/>
      <w:r w:rsidR="00F0498E" w:rsidRPr="00A579A3">
        <w:rPr>
          <w:rStyle w:val="Hyperlink"/>
          <w:rFonts w:ascii="Ebrima" w:hAnsi="Ebrima"/>
        </w:rPr>
        <w:t xml:space="preserve"> et al., 2021</w:t>
      </w:r>
      <w:r w:rsidR="00A607CB">
        <w:rPr>
          <w:rStyle w:val="Hyperlink"/>
          <w:rFonts w:ascii="Ebrima" w:hAnsi="Ebrima"/>
        </w:rPr>
        <w:fldChar w:fldCharType="end"/>
      </w:r>
      <w:r w:rsidR="00F0498E">
        <w:t xml:space="preserve">; </w:t>
      </w:r>
      <w:hyperlink w:anchor="feigin2014" w:history="1">
        <w:proofErr w:type="spellStart"/>
        <w:r w:rsidR="00F0498E" w:rsidRPr="00A579A3">
          <w:rPr>
            <w:rStyle w:val="Hyperlink"/>
            <w:rFonts w:ascii="Ebrima" w:hAnsi="Ebrima"/>
          </w:rPr>
          <w:t>Feigin</w:t>
        </w:r>
        <w:proofErr w:type="spellEnd"/>
        <w:r w:rsidR="00F0498E" w:rsidRPr="00A579A3">
          <w:rPr>
            <w:rStyle w:val="Hyperlink"/>
            <w:rFonts w:ascii="Ebrima" w:hAnsi="Ebrima"/>
          </w:rPr>
          <w:t xml:space="preserve"> et al., 2014</w:t>
        </w:r>
      </w:hyperlink>
      <w:r w:rsidR="00F0498E">
        <w:t xml:space="preserve">; </w:t>
      </w:r>
      <w:hyperlink w:anchor="katanluft2018" w:history="1">
        <w:proofErr w:type="spellStart"/>
        <w:r w:rsidR="00F0498E" w:rsidRPr="00A579A3">
          <w:rPr>
            <w:rStyle w:val="Hyperlink"/>
            <w:rFonts w:ascii="Ebrima" w:hAnsi="Ebrima"/>
          </w:rPr>
          <w:t>Katan</w:t>
        </w:r>
        <w:proofErr w:type="spellEnd"/>
        <w:r w:rsidR="00F0498E" w:rsidRPr="00A579A3">
          <w:rPr>
            <w:rStyle w:val="Hyperlink"/>
            <w:rFonts w:ascii="Ebrima" w:hAnsi="Ebrima"/>
          </w:rPr>
          <w:t xml:space="preserve"> &amp; </w:t>
        </w:r>
        <w:proofErr w:type="spellStart"/>
        <w:r w:rsidR="00F0498E" w:rsidRPr="00A579A3">
          <w:rPr>
            <w:rStyle w:val="Hyperlink"/>
            <w:rFonts w:ascii="Ebrima" w:hAnsi="Ebrima"/>
          </w:rPr>
          <w:t>Luft</w:t>
        </w:r>
        <w:proofErr w:type="spellEnd"/>
        <w:r w:rsidR="00F0498E" w:rsidRPr="00A579A3">
          <w:rPr>
            <w:rStyle w:val="Hyperlink"/>
            <w:rFonts w:ascii="Ebrima" w:hAnsi="Ebrima"/>
          </w:rPr>
          <w: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w:t>
      </w:r>
      <w:proofErr w:type="gramStart"/>
      <w:r w:rsidR="00431907">
        <w:t>a total of 6.55</w:t>
      </w:r>
      <w:proofErr w:type="gramEnd"/>
      <w:r w:rsidR="00431907">
        <w:t xml:space="preserve">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proofErr w:type="spellStart"/>
      <w:r w:rsidR="00A607CB">
        <w:fldChar w:fldCharType="begin"/>
      </w:r>
      <w:r w:rsidR="00A607CB">
        <w:instrText xml:space="preserve"> HYPERLINK \l "bonkhoff2021" </w:instrText>
      </w:r>
      <w:r w:rsidR="00A607CB">
        <w:fldChar w:fldCharType="separate"/>
      </w:r>
      <w:r w:rsidR="00D55BE9" w:rsidRPr="00D23577">
        <w:rPr>
          <w:rStyle w:val="Hyperlink"/>
          <w:rFonts w:ascii="Ebrima" w:hAnsi="Ebrima" w:cs="Arial"/>
        </w:rPr>
        <w:t>Bonkhoff</w:t>
      </w:r>
      <w:proofErr w:type="spellEnd"/>
      <w:r w:rsidR="00D55BE9" w:rsidRPr="00D23577">
        <w:rPr>
          <w:rStyle w:val="Hyperlink"/>
          <w:rFonts w:ascii="Ebrima" w:hAnsi="Ebrima" w:cs="Arial"/>
        </w:rPr>
        <w:t xml:space="preserve"> et al., 2021</w:t>
      </w:r>
      <w:r w:rsidR="00A607CB">
        <w:rPr>
          <w:rStyle w:val="Hyperlink"/>
          <w:rFonts w:ascii="Ebrima" w:hAnsi="Ebrima" w:cs="Arial"/>
        </w:rPr>
        <w:fldChar w:fldCharType="end"/>
      </w:r>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proofErr w:type="spellStart"/>
        <w:r w:rsidR="00B95806" w:rsidRPr="000E18A1">
          <w:rPr>
            <w:rStyle w:val="Hyperlink"/>
            <w:rFonts w:ascii="Ebrima" w:hAnsi="Ebrima" w:cs="Arial"/>
            <w:highlight w:val="yellow"/>
          </w:rPr>
          <w:t>Manwani</w:t>
        </w:r>
        <w:proofErr w:type="spellEnd"/>
        <w:r w:rsidR="00B95806" w:rsidRPr="000E18A1">
          <w:rPr>
            <w:rStyle w:val="Hyperlink"/>
            <w:rFonts w:ascii="Ebrima" w:hAnsi="Ebrima" w:cs="Arial"/>
            <w:highlight w:val="yellow"/>
          </w:rPr>
          <w:t xml:space="preserve">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w:t>
      </w:r>
      <w:proofErr w:type="spellStart"/>
      <w:proofErr w:type="gramStart"/>
      <w:r w:rsidR="00C16AA8" w:rsidRPr="000E18A1">
        <w:rPr>
          <w:rFonts w:cs="Arial"/>
          <w:color w:val="FF0000"/>
          <w:highlight w:val="yellow"/>
        </w:rPr>
        <w:t>übergang</w:t>
      </w:r>
      <w:proofErr w:type="spellEnd"/>
      <w:proofErr w:type="gramEnd"/>
      <w:r w:rsidR="00C16AA8" w:rsidRPr="000E18A1">
        <w:rPr>
          <w:rFonts w:cs="Arial"/>
          <w:color w:val="FF0000"/>
          <w:highlight w:val="yellow"/>
        </w:rPr>
        <w:t>]</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 xml:space="preserve">Such gender differences have largely been attributed to the longer life expectancy of women, consistent with the fact that age is the strongest independent risk factor for stroke1 </w:t>
      </w:r>
      <w:proofErr w:type="gramStart"/>
      <w:r>
        <w:t>and also</w:t>
      </w:r>
      <w:proofErr w:type="gramEnd"/>
      <w:r>
        <w:t xml:space="preserve"> a negative predictor for clinical outcome.</w:t>
      </w:r>
    </w:p>
    <w:p w14:paraId="37EB8179" w14:textId="7B0D9897" w:rsidR="00762A97" w:rsidRDefault="00762A97" w:rsidP="00762A97">
      <w:pPr>
        <w:pStyle w:val="Listenabsatz"/>
        <w:numPr>
          <w:ilvl w:val="1"/>
          <w:numId w:val="6"/>
        </w:numPr>
      </w:pPr>
      <w:r>
        <w:t xml:space="preserve">In terms of stroke onset, women tend to be, on average, approximately 4 years older than </w:t>
      </w:r>
      <w:proofErr w:type="gramStart"/>
      <w:r>
        <w:t>men</w:t>
      </w:r>
      <w:proofErr w:type="gramEnd"/>
      <w:r>
        <w:t xml:space="preserve">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lastRenderedPageBreak/>
        <w:t xml:space="preserve">For example, The Framingham study reported that the incidence of ischemic stroke is lower in women than men within the 45- to 54-year-old age cohort, composed mainly of premenopausal and </w:t>
      </w:r>
      <w:proofErr w:type="spellStart"/>
      <w:r>
        <w:t>preimenopausal</w:t>
      </w:r>
      <w:proofErr w:type="spellEnd"/>
      <w:r>
        <w:t xml:space="preserve">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 xml:space="preserve">However, a systematic review and meta-analysis revealed that women with stroke are more likely than men to have a parental history of stroke, which is accounted for by an excess maternal history of stroke.24 </w:t>
      </w:r>
      <w:proofErr w:type="gramStart"/>
      <w:r>
        <w:t>Such</w:t>
      </w:r>
      <w:proofErr w:type="gramEnd"/>
      <w:r>
        <w:t xml:space="preserve">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w:t>
      </w:r>
      <w:proofErr w:type="gramStart"/>
      <w:r>
        <w:t>,33,34</w:t>
      </w:r>
      <w:proofErr w:type="gramEnd"/>
      <w:r>
        <w:t xml:space="preserve"> Such a gender difference appears to be sustained even after making adjustments for age and other sex differences in medical history and presentation. In fact, one study34 found that at 6 months </w:t>
      </w:r>
      <w:proofErr w:type="spellStart"/>
      <w:r>
        <w:t>poststroke</w:t>
      </w:r>
      <w:proofErr w:type="spellEnd"/>
      <w:r>
        <w:t xml:space="preserve">, female sex is still an independent predictor of poor prognosis even when adjusting for other predictors of functional outcome. </w:t>
      </w:r>
      <w:proofErr w:type="gramStart"/>
      <w:r>
        <w:t xml:space="preserve">Others have reported that at 3 months </w:t>
      </w:r>
      <w:proofErr w:type="spellStart"/>
      <w:r>
        <w:t>poststroke</w:t>
      </w:r>
      <w:proofErr w:type="spellEnd"/>
      <w:r>
        <w:t xml:space="preserv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w:t>
      </w:r>
      <w:proofErr w:type="spellStart"/>
      <w:r>
        <w:t>poststroke</w:t>
      </w:r>
      <w:proofErr w:type="spellEnd"/>
      <w:r>
        <w:t xml:space="preserve"> women experience more mental impairment,35 depression,36 fatigue,37 and have a lower overall quality of life38–40 than men.</w:t>
      </w:r>
      <w:proofErr w:type="gramEnd"/>
      <w:r>
        <w:t xml:space="preserve"> It may be though that if women are more likely to delay in seeking care for stroke symptoms</w:t>
      </w:r>
      <w:proofErr w:type="gramStart"/>
      <w:r>
        <w:t>,30</w:t>
      </w:r>
      <w:proofErr w:type="gramEnd"/>
      <w:r>
        <w:t xml:space="preserve"> this could result in treatment delays, which would contribute to worse outcomes.</w:t>
      </w:r>
    </w:p>
    <w:p w14:paraId="681C8A14" w14:textId="595E9620" w:rsidR="00F540D7" w:rsidRDefault="00F540D7" w:rsidP="00762A97">
      <w:pPr>
        <w:pStyle w:val="Listenabsatz"/>
        <w:numPr>
          <w:ilvl w:val="1"/>
          <w:numId w:val="6"/>
        </w:numPr>
      </w:pPr>
      <w:proofErr w:type="gramStart"/>
      <w:r>
        <w:t xml:space="preserve">In female animals, the absence of aromatase, which converts androgens to </w:t>
      </w:r>
      <w:proofErr w:type="spellStart"/>
      <w:r>
        <w:t>estrogens</w:t>
      </w:r>
      <w:proofErr w:type="spellEnd"/>
      <w:r>
        <w:t xml:space="preserve">, results in increased infarction area after ischemic stroke.108 In vitro, </w:t>
      </w:r>
      <w:proofErr w:type="spellStart"/>
      <w:r>
        <w:t>femalederived</w:t>
      </w:r>
      <w:proofErr w:type="spellEnd"/>
      <w:r>
        <w:t xml:space="preserve"> astrocytes are protected from oxygen and glucose deprivation compared with male-derived astrocytes, which is abolished by pharmacological inhibition of aromatase56 suggesting that gender differences in </w:t>
      </w:r>
      <w:proofErr w:type="spellStart"/>
      <w:r>
        <w:t>estradiol</w:t>
      </w:r>
      <w:proofErr w:type="spellEnd"/>
      <w:r>
        <w:t xml:space="preserve"> production, by aromatase, may also contribute to the sex differences in sensitivity to cell death after ischemic insult.</w:t>
      </w:r>
      <w:proofErr w:type="gramEnd"/>
    </w:p>
    <w:p w14:paraId="45AE3A18" w14:textId="1CB23B5E" w:rsidR="00F540D7" w:rsidRDefault="00F540D7" w:rsidP="00762A97">
      <w:pPr>
        <w:pStyle w:val="Listenabsatz"/>
        <w:numPr>
          <w:ilvl w:val="1"/>
          <w:numId w:val="6"/>
        </w:numPr>
      </w:pPr>
      <w:r>
        <w:t xml:space="preserve">Cerebral ischemia triggers a cascade of pathologic events including </w:t>
      </w:r>
      <w:proofErr w:type="spellStart"/>
      <w:r>
        <w:t>excitotoxicity</w:t>
      </w:r>
      <w:proofErr w:type="spellEnd"/>
      <w:r>
        <w:t xml:space="preserve">, cell necrosis, apoptosis, inflammation, blood–brain barrier breakdown etc., which ultimately culminate in cellular dysfunction and death. […] </w:t>
      </w:r>
      <w:proofErr w:type="gramStart"/>
      <w:r>
        <w:t>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w:t>
      </w:r>
      <w:proofErr w:type="gramEnd"/>
      <w:r>
        <w:t xml:space="preserve"> Previous studies have shown that ischemic cell death pathways are different in the male and female </w:t>
      </w:r>
      <w:r>
        <w:lastRenderedPageBreak/>
        <w:t>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w:t>
      </w:r>
      <w:proofErr w:type="gramStart"/>
      <w:r>
        <w:t>,52,112,113</w:t>
      </w:r>
      <w:proofErr w:type="gramEnd"/>
      <w:r>
        <w:t xml:space="preserve"> these detrimental effects, in terms of mortality and longer-term functional ability, seem to be direct consequences of the aging process per se. </w:t>
      </w:r>
      <w:proofErr w:type="gramStart"/>
      <w:r>
        <w:t>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w:t>
      </w:r>
      <w:proofErr w:type="gramEnd"/>
      <w:r>
        <w:t xml:space="preserve">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 xml:space="preserve">dimorphic until late in life, well beyond the years of reproductive senescence and menopause. From early through </w:t>
      </w:r>
      <w:proofErr w:type="spellStart"/>
      <w:r>
        <w:rPr>
          <w:rFonts w:eastAsia="Times New Roman"/>
          <w:szCs w:val="24"/>
        </w:rPr>
        <w:t>midadulthood</w:t>
      </w:r>
      <w:proofErr w:type="spellEnd"/>
      <w:r>
        <w:rPr>
          <w:rFonts w:eastAsia="Times New Roman"/>
          <w:szCs w:val="24"/>
        </w:rPr>
        <w:t xml:space="preserve"> years, stroke incidence is lower in women compared to men. However, with advancing age, the incidence of stroke and stroke-related mortality becomes higher in women.1 </w:t>
      </w:r>
      <w:proofErr w:type="gramStart"/>
      <w:r>
        <w:rPr>
          <w:rFonts w:eastAsia="Times New Roman"/>
          <w:szCs w:val="24"/>
        </w:rPr>
        <w:t>This</w:t>
      </w:r>
      <w:proofErr w:type="gramEnd"/>
      <w:r>
        <w:rPr>
          <w:rFonts w:eastAsia="Times New Roman"/>
          <w:szCs w:val="24"/>
        </w:rPr>
        <w:t xml:space="preserve">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w:t>
      </w:r>
      <w:proofErr w:type="spellStart"/>
      <w:r>
        <w:rPr>
          <w:rFonts w:eastAsia="Times New Roman"/>
          <w:szCs w:val="24"/>
        </w:rPr>
        <w:t>Bonkhoff</w:t>
      </w:r>
      <w:proofErr w:type="spellEnd"/>
      <w:r>
        <w:rPr>
          <w:rFonts w:eastAsia="Times New Roman"/>
          <w:szCs w:val="24"/>
        </w:rPr>
        <w:t xml:space="preserve"> et al. (2021): </w:t>
      </w:r>
    </w:p>
    <w:p w14:paraId="6D8D6702" w14:textId="34049433" w:rsidR="00EB6BC9" w:rsidRPr="00164442" w:rsidRDefault="00EB6BC9" w:rsidP="00EB6BC9">
      <w:pPr>
        <w:pStyle w:val="Listenabsatz"/>
        <w:numPr>
          <w:ilvl w:val="1"/>
          <w:numId w:val="6"/>
        </w:numPr>
        <w:rPr>
          <w:lang w:val="en-US"/>
        </w:rPr>
      </w:pPr>
      <w:proofErr w:type="gramStart"/>
      <w:r>
        <w:rPr>
          <w:rFonts w:eastAsia="Times New Roman"/>
        </w:rPr>
        <w:t>women</w:t>
      </w:r>
      <w:proofErr w:type="gramEnd"/>
      <w:r>
        <w:rPr>
          <w:rFonts w:eastAsia="Times New Roman"/>
        </w:rPr>
        <w:t xml:space="preserve">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proofErr w:type="spellStart"/>
      <w:r>
        <w:rPr>
          <w:rFonts w:eastAsia="Times New Roman"/>
          <w:lang w:val="en-US"/>
        </w:rPr>
        <w:t>Katan</w:t>
      </w:r>
      <w:proofErr w:type="spellEnd"/>
      <w:r>
        <w:rPr>
          <w:rFonts w:eastAsia="Times New Roman"/>
          <w:lang w:val="en-US"/>
        </w:rPr>
        <w:t xml:space="preserve"> &amp; </w:t>
      </w:r>
      <w:proofErr w:type="spellStart"/>
      <w:r>
        <w:rPr>
          <w:rFonts w:eastAsia="Times New Roman"/>
          <w:lang w:val="en-US"/>
        </w:rPr>
        <w:t>Luft</w:t>
      </w:r>
      <w:proofErr w:type="spellEnd"/>
      <w:r>
        <w:rPr>
          <w:rFonts w:eastAsia="Times New Roman"/>
          <w:lang w:val="en-US"/>
        </w:rPr>
        <w:t xml:space="preserve">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 xml:space="preserve">DALYs in adults aged 20 to 64 years </w:t>
      </w:r>
      <w:proofErr w:type="gramStart"/>
      <w:r>
        <w:rPr>
          <w:rFonts w:eastAsia="Times New Roman" w:cs="Calibri"/>
          <w:szCs w:val="24"/>
        </w:rPr>
        <w:t>has been observed</w:t>
      </w:r>
      <w:proofErr w:type="gramEnd"/>
      <w:r>
        <w:rPr>
          <w:rFonts w:eastAsia="Times New Roman" w:cs="Calibri"/>
          <w:szCs w:val="24"/>
        </w:rPr>
        <w:t>.</w:t>
      </w:r>
    </w:p>
    <w:p w14:paraId="26FA6C75" w14:textId="548C948D" w:rsidR="00864208" w:rsidRPr="00864208" w:rsidRDefault="00864208" w:rsidP="00864208">
      <w:pPr>
        <w:pStyle w:val="Listenabsatz"/>
        <w:numPr>
          <w:ilvl w:val="0"/>
          <w:numId w:val="6"/>
        </w:numPr>
        <w:rPr>
          <w:lang w:val="en-US"/>
        </w:rPr>
      </w:pPr>
      <w:proofErr w:type="spellStart"/>
      <w:r>
        <w:rPr>
          <w:rFonts w:eastAsia="Times New Roman" w:cs="Calibri"/>
          <w:szCs w:val="24"/>
        </w:rPr>
        <w:t>Haast</w:t>
      </w:r>
      <w:proofErr w:type="spellEnd"/>
      <w:r>
        <w:rPr>
          <w:rFonts w:eastAsia="Times New Roman" w:cs="Calibri"/>
          <w:szCs w:val="24"/>
        </w:rPr>
        <w:t xml:space="preserve">, Gustafson &amp; </w:t>
      </w:r>
      <w:proofErr w:type="spellStart"/>
      <w:r>
        <w:rPr>
          <w:rFonts w:eastAsia="Times New Roman" w:cs="Calibri"/>
          <w:szCs w:val="24"/>
        </w:rPr>
        <w:t>Kiliaan</w:t>
      </w:r>
      <w:proofErr w:type="spellEnd"/>
      <w:r>
        <w:rPr>
          <w:rFonts w:eastAsia="Times New Roman" w:cs="Calibri"/>
          <w:szCs w:val="24"/>
        </w:rPr>
        <w:t xml:space="preserve"> (2012):</w:t>
      </w:r>
    </w:p>
    <w:p w14:paraId="302BC68E" w14:textId="06583F0C" w:rsidR="00864208" w:rsidRDefault="00864208" w:rsidP="00864208">
      <w:pPr>
        <w:pStyle w:val="Listenabsatz"/>
        <w:numPr>
          <w:ilvl w:val="1"/>
          <w:numId w:val="6"/>
        </w:numPr>
        <w:rPr>
          <w:lang w:val="en-US"/>
        </w:rPr>
      </w:pPr>
      <w:r w:rsidRPr="00864208">
        <w:rPr>
          <w:lang w:val="en-US"/>
        </w:rPr>
        <w:lastRenderedPageBreak/>
        <w:t>While premenopausal women</w:t>
      </w:r>
      <w:r>
        <w:rPr>
          <w:lang w:val="en-US"/>
        </w:rPr>
        <w:t xml:space="preserve"> </w:t>
      </w:r>
      <w:r w:rsidRPr="00864208">
        <w:rPr>
          <w:lang w:val="en-US"/>
        </w:rPr>
        <w:t xml:space="preserve">experience fewer strokes than men of comparable </w:t>
      </w:r>
      <w:proofErr w:type="gramStart"/>
      <w:r w:rsidRPr="00864208">
        <w:rPr>
          <w:lang w:val="en-US"/>
        </w:rPr>
        <w:t>age</w:t>
      </w:r>
      <w:proofErr w:type="gramEnd"/>
      <w:r w:rsidRPr="00864208">
        <w:rPr>
          <w:lang w:val="en-US"/>
        </w:rPr>
        <w:t>,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 xml:space="preserve">Nevertheless, prevalent stroke increases exponentially in both sexes with age. (see also </w:t>
      </w:r>
      <w:proofErr w:type="spellStart"/>
      <w:r>
        <w:t>Truelsen</w:t>
      </w:r>
      <w:proofErr w:type="spellEnd"/>
      <w:r>
        <w:t xml:space="preserve"> et al., 2006)</w:t>
      </w:r>
    </w:p>
    <w:p w14:paraId="69BBFDE4" w14:textId="2447FA74" w:rsidR="004D5A5E" w:rsidRPr="00246198" w:rsidRDefault="00246198" w:rsidP="004D5A5E">
      <w:pPr>
        <w:pStyle w:val="Listenabsatz"/>
        <w:numPr>
          <w:ilvl w:val="1"/>
          <w:numId w:val="6"/>
        </w:numPr>
        <w:rPr>
          <w:lang w:val="en-US"/>
        </w:rPr>
      </w:pPr>
      <w:r>
        <w:t xml:space="preserve">Excess stroke in women at high age may arise from longer life expectancy and reaching ages of highest stroke risk compared with men. (see also </w:t>
      </w:r>
      <w:proofErr w:type="spellStart"/>
      <w:r>
        <w:t>Truelsen</w:t>
      </w:r>
      <w:proofErr w:type="spellEnd"/>
      <w:r>
        <w:t xml:space="preserve"> et al., 2006)</w:t>
      </w:r>
    </w:p>
    <w:p w14:paraId="785FEB0F" w14:textId="2D4A940B" w:rsidR="00246198" w:rsidRPr="00673040" w:rsidRDefault="00246198" w:rsidP="004D5A5E">
      <w:pPr>
        <w:pStyle w:val="Listenabsatz"/>
        <w:numPr>
          <w:ilvl w:val="1"/>
          <w:numId w:val="6"/>
        </w:numPr>
        <w:rPr>
          <w:lang w:val="en-US"/>
        </w:rPr>
      </w:pPr>
      <w:r>
        <w:t xml:space="preserve">Sex hormones, such as </w:t>
      </w:r>
      <w:proofErr w:type="spellStart"/>
      <w:r>
        <w:t>estrogen</w:t>
      </w:r>
      <w:proofErr w:type="spellEnd"/>
      <w:r>
        <w:t>, progesterone, and testosterone, influence physiologic (e.g., vascular reactivity, CBF, and blood– brain barrier) and pathophysiologic (e.g., atherosclerosis) aspects of cerebral circulation.</w:t>
      </w:r>
      <w:r w:rsidR="00673040">
        <w:t xml:space="preserve"> (Krause, </w:t>
      </w:r>
      <w:proofErr w:type="spellStart"/>
      <w:r w:rsidR="00673040">
        <w:t>Duckles</w:t>
      </w:r>
      <w:proofErr w:type="spellEnd"/>
      <w:r w:rsidR="00673040">
        <w:t xml:space="preserve"> &amp; </w:t>
      </w:r>
      <w:proofErr w:type="spellStart"/>
      <w:r w:rsidR="00673040">
        <w:t>Pelligrino</w:t>
      </w:r>
      <w:proofErr w:type="spellEnd"/>
      <w:r w:rsidR="00673040">
        <w:t>, 2006)</w:t>
      </w:r>
      <w:r>
        <w:t xml:space="preserve"> One of the most extensively studied sex steroid hormones in relation to the physiology and pathophysiology of the circulatory system is the female hormone, </w:t>
      </w:r>
      <w:proofErr w:type="spellStart"/>
      <w:r>
        <w:t>estrogen</w:t>
      </w:r>
      <w:proofErr w:type="spellEnd"/>
      <w:r>
        <w:t xml:space="preserve">. There is a large amount of evidence that </w:t>
      </w:r>
      <w:proofErr w:type="spellStart"/>
      <w:r>
        <w:t>estrogen</w:t>
      </w:r>
      <w:proofErr w:type="spellEnd"/>
      <w:r>
        <w:t>,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 xml:space="preserve">Epidemiologic studies have revealed a clear age-by-sex interaction leading to several mechanistic hypotheses of stroke risk and onset. Premenopausal women appear less vulnerable to stroke than similarly aged </w:t>
      </w:r>
      <w:proofErr w:type="gramStart"/>
      <w:r>
        <w:t>men</w:t>
      </w:r>
      <w:proofErr w:type="gramEnd"/>
      <w:r>
        <w:t xml:space="preserve">. However, after menopause the m/f ratios for prevalence and incidence decrease, indicating an increase in stroke among postmenopausal women (or decrease in men). This shift </w:t>
      </w:r>
      <w:proofErr w:type="gramStart"/>
      <w:r>
        <w:t>is reflected</w:t>
      </w:r>
      <w:proofErr w:type="gramEnd"/>
      <w:r>
        <w:t xml:space="preserve"> in mortality and case fatality rates, which are higher for women at older ages. When evaluating these data it </w:t>
      </w:r>
      <w:proofErr w:type="gramStart"/>
      <w:r>
        <w:t>should be taken</w:t>
      </w:r>
      <w:proofErr w:type="gramEnd"/>
      <w:r>
        <w:t xml:space="preserve"> into account that women have longer life expectancy, are older at stroke onset, and suffer more severe strokes. […] Premenopausal women </w:t>
      </w:r>
      <w:proofErr w:type="gramStart"/>
      <w:r>
        <w:t>are most likely protected</w:t>
      </w:r>
      <w:proofErr w:type="gramEnd"/>
      <w:r>
        <w:t xml:space="preserve"> against stroke because of sex steroid hormone-dependent mechanisms. This is a natural conclusion, since there are dramatic changes in the female sex hormone milieu before, during, and after menopause. </w:t>
      </w:r>
      <w:proofErr w:type="spellStart"/>
      <w:r>
        <w:t>Estrogen</w:t>
      </w:r>
      <w:proofErr w:type="spellEnd"/>
      <w:r>
        <w:t xml:space="preserve">, testosterone, and progesterone affect different physiologic and pathophysiologic functions of the cerebral circulation. </w:t>
      </w:r>
      <w:proofErr w:type="spellStart"/>
      <w:r>
        <w:t>Estrogen</w:t>
      </w:r>
      <w:proofErr w:type="spellEnd"/>
      <w:r>
        <w:t xml:space="preserve">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xml:space="preserve">, though </w:t>
      </w:r>
      <w:proofErr w:type="gramStart"/>
      <w:r w:rsidR="00147B1C">
        <w:t>it may also be caused by other forms of unilateral brain injury</w:t>
      </w:r>
      <w:r w:rsidR="00AE4D79">
        <w:t xml:space="preserve"> </w:t>
      </w:r>
      <w:r w:rsidR="00606AF9">
        <w:t>(</w:t>
      </w:r>
      <w:proofErr w:type="spellStart"/>
      <w:r w:rsidR="00A607CB">
        <w:fldChar w:fldCharType="begin"/>
      </w:r>
      <w:r w:rsidR="00A607CB">
        <w:instrText xml:space="preserve"> HYPERLINK \l "karnathrorden2012" </w:instrText>
      </w:r>
      <w:r w:rsidR="00A607CB">
        <w:fldChar w:fldCharType="separate"/>
      </w:r>
      <w:r w:rsidR="00606AF9" w:rsidRPr="00606AF9">
        <w:rPr>
          <w:rStyle w:val="Hyperlink"/>
          <w:rFonts w:ascii="Ebrima" w:hAnsi="Ebrima"/>
        </w:rPr>
        <w:t>Karnath</w:t>
      </w:r>
      <w:proofErr w:type="spellEnd"/>
      <w:r w:rsidR="00606AF9" w:rsidRPr="00606AF9">
        <w:rPr>
          <w:rStyle w:val="Hyperlink"/>
          <w:rFonts w:ascii="Ebrima" w:hAnsi="Ebrima"/>
        </w:rPr>
        <w:t xml:space="preserve"> &amp; </w:t>
      </w:r>
      <w:proofErr w:type="spellStart"/>
      <w:r w:rsidR="00606AF9" w:rsidRPr="00606AF9">
        <w:rPr>
          <w:rStyle w:val="Hyperlink"/>
          <w:rFonts w:ascii="Ebrima" w:hAnsi="Ebrima"/>
        </w:rPr>
        <w:t>Rorden</w:t>
      </w:r>
      <w:proofErr w:type="spellEnd"/>
      <w:r w:rsidR="00606AF9" w:rsidRPr="00606AF9">
        <w:rPr>
          <w:rStyle w:val="Hyperlink"/>
          <w:rFonts w:ascii="Ebrima" w:hAnsi="Ebrima"/>
        </w:rPr>
        <w:t>, 2012</w:t>
      </w:r>
      <w:r w:rsidR="00A607CB">
        <w:rPr>
          <w:rStyle w:val="Hyperlink"/>
          <w:rFonts w:ascii="Ebrima" w:hAnsi="Ebrima"/>
        </w:rPr>
        <w:fldChar w:fldCharType="end"/>
      </w:r>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proofErr w:type="gramEnd"/>
      <w:r w:rsidR="00D3582F" w:rsidRPr="009F4AD7">
        <w:t>.</w:t>
      </w:r>
      <w:r w:rsidR="00D3582F">
        <w:t xml:space="preserve"> </w:t>
      </w:r>
      <w:proofErr w:type="gramStart"/>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proofErr w:type="spellStart"/>
        <w:r w:rsidR="004B4F48" w:rsidRPr="00BC4A5A">
          <w:rPr>
            <w:rStyle w:val="Hyperlink"/>
            <w:rFonts w:ascii="Ebrima" w:hAnsi="Ebrima"/>
            <w:color w:val="FF0000"/>
          </w:rPr>
          <w:t>Buxbaum</w:t>
        </w:r>
        <w:proofErr w:type="spellEnd"/>
        <w:r w:rsidR="004B4F48" w:rsidRPr="00BC4A5A">
          <w:rPr>
            <w:rStyle w:val="Hyperlink"/>
            <w:rFonts w:ascii="Ebrima" w:hAnsi="Ebrima"/>
            <w:color w:val="FF0000"/>
          </w:rPr>
          <w:t xml:space="preserve"> et al., 2004</w:t>
        </w:r>
      </w:hyperlink>
      <w:r w:rsidR="00832BF8" w:rsidRPr="00BC4A5A">
        <w:rPr>
          <w:color w:val="FF0000"/>
        </w:rPr>
        <w:t xml:space="preserve">; </w:t>
      </w:r>
      <w:hyperlink w:anchor="corbetta" w:history="1">
        <w:proofErr w:type="spellStart"/>
        <w:r w:rsidR="00832BF8" w:rsidRPr="00BC4A5A">
          <w:rPr>
            <w:rStyle w:val="Hyperlink"/>
            <w:rFonts w:ascii="Ebrima" w:hAnsi="Ebrima"/>
            <w:color w:val="FF0000"/>
          </w:rPr>
          <w:t>Corbetta</w:t>
        </w:r>
        <w:proofErr w:type="spellEnd"/>
        <w:r w:rsidR="00832BF8" w:rsidRPr="00BC4A5A">
          <w:rPr>
            <w:rStyle w:val="Hyperlink"/>
            <w:rFonts w:ascii="Ebrima" w:hAnsi="Ebrima"/>
            <w:color w:val="FF0000"/>
          </w:rPr>
          <w:t>,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proofErr w:type="gramEnd"/>
      <w:r w:rsidR="006616EB" w:rsidRPr="00BC4A5A">
        <w:rPr>
          <w:color w:val="FF0000"/>
        </w:rPr>
        <w:t xml:space="preserve"> </w:t>
      </w:r>
    </w:p>
    <w:p w14:paraId="67DE5EFC" w14:textId="1A756318" w:rsidR="005C04EA" w:rsidRDefault="00630392">
      <w:r>
        <w:lastRenderedPageBreak/>
        <w:t xml:space="preserve">Visuospatial neglect </w:t>
      </w:r>
      <w:proofErr w:type="gramStart"/>
      <w:r>
        <w:t>is often described</w:t>
      </w:r>
      <w:proofErr w:type="gramEnd"/>
      <w:r>
        <w:t xml:space="preserve"> as a “</w:t>
      </w:r>
      <w:proofErr w:type="spellStart"/>
      <w:r>
        <w:t>heterogenous</w:t>
      </w:r>
      <w:proofErr w:type="spellEnd"/>
      <w:r>
        <w:t xml:space="preserve">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w:t>
      </w:r>
      <w:proofErr w:type="gramStart"/>
      <w:r w:rsidR="0002756A">
        <w:t xml:space="preserve">At the same time, </w:t>
      </w:r>
      <w:r w:rsidR="002C590D">
        <w:t>patients</w:t>
      </w:r>
      <w:r w:rsidR="0002756A">
        <w:t xml:space="preserve"> have difficulties in orienting towards the </w:t>
      </w:r>
      <w:proofErr w:type="spellStart"/>
      <w:r w:rsidR="00AE4D79">
        <w:t>contralesional</w:t>
      </w:r>
      <w:proofErr w:type="spellEnd"/>
      <w:r w:rsidR="00AE4D79">
        <w:t xml:space="preserve"> side and will typically ignore stimuli and people located on that side (</w:t>
      </w:r>
      <w:hyperlink w:anchor="beckerkarnath2010" w:history="1">
        <w:r w:rsidR="00C0607F" w:rsidRPr="00C0607F">
          <w:rPr>
            <w:rStyle w:val="Hyperlink"/>
            <w:rFonts w:ascii="Ebrima" w:hAnsi="Ebrima"/>
          </w:rPr>
          <w:t xml:space="preserve">Becker &amp; </w:t>
        </w:r>
        <w:proofErr w:type="spellStart"/>
        <w:r w:rsidR="00C0607F" w:rsidRPr="00C0607F">
          <w:rPr>
            <w:rStyle w:val="Hyperlink"/>
            <w:rFonts w:ascii="Ebrima" w:hAnsi="Ebrima"/>
          </w:rPr>
          <w:t>Karnath</w:t>
        </w:r>
        <w:proofErr w:type="spellEnd"/>
        <w:r w:rsidR="00C0607F" w:rsidRPr="00C0607F">
          <w:rPr>
            <w:rStyle w:val="Hyperlink"/>
            <w:rFonts w:ascii="Ebrima" w:hAnsi="Ebrima"/>
          </w:rPr>
          <w:t>, 2010</w:t>
        </w:r>
      </w:hyperlink>
      <w:r w:rsidR="00C0607F">
        <w:t xml:space="preserve">; </w:t>
      </w:r>
      <w:hyperlink w:anchor="karnath2015" w:history="1">
        <w:proofErr w:type="spellStart"/>
        <w:r w:rsidR="00AE4D79" w:rsidRPr="009F4AD7">
          <w:rPr>
            <w:rStyle w:val="Hyperlink"/>
            <w:rFonts w:ascii="Ebrima" w:hAnsi="Ebrima"/>
          </w:rPr>
          <w:t>Karnath</w:t>
        </w:r>
        <w:proofErr w:type="spellEnd"/>
        <w:r w:rsidR="00AE4D79" w:rsidRPr="009F4AD7">
          <w:rPr>
            <w:rStyle w:val="Hyperlink"/>
            <w:rFonts w:ascii="Ebrima" w:hAnsi="Ebrima"/>
          </w:rPr>
          <w:t>, 2015</w:t>
        </w:r>
      </w:hyperlink>
      <w:r w:rsidR="00AE4D79">
        <w:t xml:space="preserve">; </w:t>
      </w:r>
      <w:hyperlink w:anchor="karnathrorden2012" w:history="1">
        <w:proofErr w:type="spellStart"/>
        <w:r w:rsidR="00AE4D79" w:rsidRPr="009F4AD7">
          <w:rPr>
            <w:rStyle w:val="Hyperlink"/>
            <w:rFonts w:ascii="Ebrima" w:hAnsi="Ebrima"/>
          </w:rPr>
          <w:t>Karnath</w:t>
        </w:r>
        <w:proofErr w:type="spellEnd"/>
        <w:r w:rsidR="00AE4D79" w:rsidRPr="009F4AD7">
          <w:rPr>
            <w:rStyle w:val="Hyperlink"/>
            <w:rFonts w:ascii="Ebrima" w:hAnsi="Ebrima"/>
          </w:rPr>
          <w:t xml:space="preserve"> &amp; </w:t>
        </w:r>
        <w:proofErr w:type="spellStart"/>
        <w:r w:rsidR="00AE4D79" w:rsidRPr="009F4AD7">
          <w:rPr>
            <w:rStyle w:val="Hyperlink"/>
            <w:rFonts w:ascii="Ebrima" w:hAnsi="Ebrima"/>
          </w:rPr>
          <w:t>Rorden</w:t>
        </w:r>
        <w:proofErr w:type="spellEnd"/>
        <w:r w:rsidR="00AE4D79" w:rsidRPr="009F4AD7">
          <w:rPr>
            <w:rStyle w:val="Hyperlink"/>
            <w:rFonts w:ascii="Ebrima" w:hAnsi="Ebrima"/>
          </w:rPr>
          <w:t>, 2012</w:t>
        </w:r>
      </w:hyperlink>
      <w:r w:rsidR="00AE4D79">
        <w:t>).</w:t>
      </w:r>
      <w:proofErr w:type="gramEnd"/>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 xml:space="preserve">(see 2.2. Behavioural Data for more detail; see also </w:t>
      </w:r>
      <w:proofErr w:type="spellStart"/>
      <w:r w:rsidR="005C04EA" w:rsidRPr="005C04EA">
        <w:rPr>
          <w:highlight w:val="yellow"/>
        </w:rPr>
        <w:t>Rorden</w:t>
      </w:r>
      <w:proofErr w:type="spellEnd"/>
      <w:r w:rsidR="005C04EA" w:rsidRPr="005C04EA">
        <w:rPr>
          <w:highlight w:val="yellow"/>
        </w:rPr>
        <w:t xml:space="preserve">, </w:t>
      </w:r>
      <w:proofErr w:type="spellStart"/>
      <w:r w:rsidR="005C04EA" w:rsidRPr="005C04EA">
        <w:rPr>
          <w:highlight w:val="yellow"/>
        </w:rPr>
        <w:t>Karnath</w:t>
      </w:r>
      <w:proofErr w:type="spellEnd"/>
      <w:r w:rsidR="005C04EA" w:rsidRPr="005C04EA">
        <w:rPr>
          <w:highlight w:val="yellow"/>
        </w:rPr>
        <w:t>,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proofErr w:type="spellStart"/>
      <w:r w:rsidR="00A607CB">
        <w:fldChar w:fldCharType="begin"/>
      </w:r>
      <w:r w:rsidR="00A607CB">
        <w:instrText xml:space="preserve"> HYPERLINK \l "bisiachluzzatti1978" </w:instrText>
      </w:r>
      <w:r w:rsidR="00A607CB">
        <w:fldChar w:fldCharType="separate"/>
      </w:r>
      <w:r w:rsidR="009F4AD7" w:rsidRPr="005C04EA">
        <w:rPr>
          <w:rStyle w:val="Hyperlink"/>
          <w:rFonts w:ascii="Ebrima" w:hAnsi="Ebrima"/>
          <w:color w:val="FF0000"/>
        </w:rPr>
        <w:t>Bisiach</w:t>
      </w:r>
      <w:proofErr w:type="spellEnd"/>
      <w:r w:rsidR="009F4AD7" w:rsidRPr="005C04EA">
        <w:rPr>
          <w:rStyle w:val="Hyperlink"/>
          <w:rFonts w:ascii="Ebrima" w:hAnsi="Ebrima"/>
          <w:color w:val="FF0000"/>
        </w:rPr>
        <w:t xml:space="preserve"> &amp; </w:t>
      </w:r>
      <w:proofErr w:type="spellStart"/>
      <w:r w:rsidR="009F4AD7" w:rsidRPr="005C04EA">
        <w:rPr>
          <w:rStyle w:val="Hyperlink"/>
          <w:rFonts w:ascii="Ebrima" w:hAnsi="Ebrima"/>
          <w:color w:val="FF0000"/>
        </w:rPr>
        <w:t>Luzzatti</w:t>
      </w:r>
      <w:proofErr w:type="spellEnd"/>
      <w:r w:rsidR="009F4AD7" w:rsidRPr="005C04EA">
        <w:rPr>
          <w:rStyle w:val="Hyperlink"/>
          <w:rFonts w:ascii="Ebrima" w:hAnsi="Ebrima"/>
          <w:color w:val="FF0000"/>
        </w:rPr>
        <w:t>, 1978</w:t>
      </w:r>
      <w:r w:rsidR="00A607CB">
        <w:rPr>
          <w:rStyle w:val="Hyperlink"/>
          <w:rFonts w:ascii="Ebrima" w:hAnsi="Ebrima"/>
          <w:color w:val="FF0000"/>
        </w:rPr>
        <w:fldChar w:fldCharType="end"/>
      </w:r>
      <w:r w:rsidR="009F4AD7" w:rsidRPr="005C04EA">
        <w:rPr>
          <w:color w:val="FF0000"/>
        </w:rPr>
        <w:t xml:space="preserve">; </w:t>
      </w:r>
      <w:hyperlink w:anchor="beschin1997" w:history="1">
        <w:proofErr w:type="spellStart"/>
        <w:r w:rsidR="009F4AD7" w:rsidRPr="005C04EA">
          <w:rPr>
            <w:rStyle w:val="Hyperlink"/>
            <w:rFonts w:ascii="Ebrima" w:hAnsi="Ebrima"/>
            <w:color w:val="FF0000"/>
          </w:rPr>
          <w:t>Beschin</w:t>
        </w:r>
        <w:proofErr w:type="spellEnd"/>
        <w:r w:rsidR="009F4AD7" w:rsidRPr="005C04EA">
          <w:rPr>
            <w:rStyle w:val="Hyperlink"/>
            <w:rFonts w:ascii="Ebrima" w:hAnsi="Ebrima"/>
            <w:color w:val="FF0000"/>
          </w:rPr>
          <w:t xml:space="preserve"> et al., 1997</w:t>
        </w:r>
      </w:hyperlink>
      <w:r w:rsidR="009F4AD7" w:rsidRPr="005C04EA">
        <w:rPr>
          <w:color w:val="FF0000"/>
        </w:rPr>
        <w:t>)</w:t>
      </w:r>
      <w:r w:rsidRPr="005C04EA">
        <w:rPr>
          <w:color w:val="FF0000"/>
        </w:rPr>
        <w:t xml:space="preserve">. </w:t>
      </w:r>
      <w:r w:rsidR="005C04EA" w:rsidRPr="005C04EA">
        <w:rPr>
          <w:color w:val="FF0000"/>
        </w:rPr>
        <w:t>[</w:t>
      </w:r>
      <w:proofErr w:type="gramStart"/>
      <w:r w:rsidR="005C04EA" w:rsidRPr="005C04EA">
        <w:rPr>
          <w:color w:val="FF0000"/>
        </w:rPr>
        <w:t>is</w:t>
      </w:r>
      <w:proofErr w:type="gramEnd"/>
      <w:r w:rsidR="005C04EA" w:rsidRPr="005C04EA">
        <w:rPr>
          <w:color w:val="FF0000"/>
        </w:rPr>
        <w:t xml:space="preserve">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 xml:space="preserve">The </w:t>
      </w:r>
      <w:proofErr w:type="spellStart"/>
      <w:r w:rsidR="00EB2D5A">
        <w:t>perisylvian</w:t>
      </w:r>
      <w:proofErr w:type="spellEnd"/>
      <w:r w:rsidR="00EB2D5A">
        <w:t xml:space="preserve"> network, including the </w:t>
      </w:r>
      <w:proofErr w:type="spellStart"/>
      <w:r w:rsidR="00EB2D5A">
        <w:t>temporo</w:t>
      </w:r>
      <w:proofErr w:type="spellEnd"/>
      <w:r w:rsidR="00EB2D5A">
        <w:t>-parietal junction (TPJ), inferior parietal lobule (IPL), superior and middle temporal cortex, insula and ventrolateral prefrontal cortex (</w:t>
      </w:r>
      <w:proofErr w:type="spellStart"/>
      <w:r w:rsidR="00EB2D5A">
        <w:t>vlPFC</w:t>
      </w:r>
      <w:proofErr w:type="spellEnd"/>
      <w:r w:rsidR="00EB2D5A">
        <w:t>), have been implicated in contributing to the core deficits (</w:t>
      </w:r>
      <w:proofErr w:type="spellStart"/>
      <w:r w:rsidR="00A607CB">
        <w:fldChar w:fldCharType="begin"/>
      </w:r>
      <w:r w:rsidR="00A607CB">
        <w:instrText xml:space="preserve"> HYPERLINK \l </w:instrText>
      </w:r>
      <w:r w:rsidR="00A607CB">
        <w:instrText xml:space="preserve">"karnathrorden2012" </w:instrText>
      </w:r>
      <w:r w:rsidR="00A607CB">
        <w:fldChar w:fldCharType="separate"/>
      </w:r>
      <w:r w:rsidR="00EB2D5A" w:rsidRPr="00EB2D5A">
        <w:rPr>
          <w:rStyle w:val="Hyperlink"/>
          <w:rFonts w:ascii="Ebrima" w:hAnsi="Ebrima"/>
        </w:rPr>
        <w:t>Karnath</w:t>
      </w:r>
      <w:proofErr w:type="spellEnd"/>
      <w:r w:rsidR="00EB2D5A" w:rsidRPr="00EB2D5A">
        <w:rPr>
          <w:rStyle w:val="Hyperlink"/>
          <w:rFonts w:ascii="Ebrima" w:hAnsi="Ebrima"/>
        </w:rPr>
        <w:t xml:space="preserve"> &amp; </w:t>
      </w:r>
      <w:proofErr w:type="spellStart"/>
      <w:r w:rsidR="00EB2D5A" w:rsidRPr="00EB2D5A">
        <w:rPr>
          <w:rStyle w:val="Hyperlink"/>
          <w:rFonts w:ascii="Ebrima" w:hAnsi="Ebrima"/>
        </w:rPr>
        <w:t>Rorden</w:t>
      </w:r>
      <w:proofErr w:type="spellEnd"/>
      <w:r w:rsidR="00EB2D5A" w:rsidRPr="00EB2D5A">
        <w:rPr>
          <w:rStyle w:val="Hyperlink"/>
          <w:rFonts w:ascii="Ebrima" w:hAnsi="Ebrima"/>
        </w:rPr>
        <w:t>, 2012</w:t>
      </w:r>
      <w:r w:rsidR="00A607CB">
        <w:rPr>
          <w:rStyle w:val="Hyperlink"/>
          <w:rFonts w:ascii="Ebrima" w:hAnsi="Ebrima"/>
        </w:rPr>
        <w:fldChar w:fldCharType="end"/>
      </w:r>
      <w:r w:rsidR="00EB2D5A">
        <w:t xml:space="preserve">; </w:t>
      </w:r>
      <w:r w:rsidR="00EB2D5A" w:rsidRPr="00EB2D5A">
        <w:rPr>
          <w:highlight w:val="yellow"/>
        </w:rPr>
        <w:t>more sources</w:t>
      </w:r>
      <w:r w:rsidR="00945924">
        <w:t xml:space="preserve">). </w:t>
      </w:r>
      <w:r w:rsidR="00560247">
        <w:t xml:space="preserve">The white matter connections in between those areas, specifically the superior longitudinal fasciculus (SLF), the inferior </w:t>
      </w:r>
      <w:proofErr w:type="spellStart"/>
      <w:r w:rsidR="00560247">
        <w:t>occipitofrontal</w:t>
      </w:r>
      <w:proofErr w:type="spellEnd"/>
      <w:r w:rsidR="00560247">
        <w:t xml:space="preserve"> fasciculus (IOF) and the superior </w:t>
      </w:r>
      <w:proofErr w:type="spellStart"/>
      <w:r w:rsidR="00560247">
        <w:t>occipitofrontal</w:t>
      </w:r>
      <w:proofErr w:type="spellEnd"/>
      <w:r w:rsidR="00560247">
        <w:t xml:space="preserve"> fascicle (SOF) have been shown to be particularly vulnerable to causing neglect after being damaged (</w:t>
      </w:r>
      <w:r w:rsidR="00C3765C" w:rsidRPr="00945924">
        <w:rPr>
          <w:highlight w:val="yellow"/>
        </w:rPr>
        <w:t xml:space="preserve">He et al., 2007; </w:t>
      </w:r>
      <w:proofErr w:type="spellStart"/>
      <w:r w:rsidR="00C3765C" w:rsidRPr="00945924">
        <w:rPr>
          <w:highlight w:val="yellow"/>
        </w:rPr>
        <w:t>Karnath</w:t>
      </w:r>
      <w:proofErr w:type="spellEnd"/>
      <w:r w:rsidR="00C3765C" w:rsidRPr="00945924">
        <w:rPr>
          <w:highlight w:val="yellow"/>
        </w:rPr>
        <w:t xml:space="preserve">, </w:t>
      </w:r>
      <w:proofErr w:type="spellStart"/>
      <w:r w:rsidR="00C3765C" w:rsidRPr="00945924">
        <w:rPr>
          <w:highlight w:val="yellow"/>
        </w:rPr>
        <w:t>Rorden</w:t>
      </w:r>
      <w:proofErr w:type="spellEnd"/>
      <w:r w:rsidR="00C3765C" w:rsidRPr="00945924">
        <w:rPr>
          <w:highlight w:val="yellow"/>
        </w:rPr>
        <w:t xml:space="preserve"> &amp; </w:t>
      </w:r>
      <w:proofErr w:type="spellStart"/>
      <w:r w:rsidR="00C3765C" w:rsidRPr="00945924">
        <w:rPr>
          <w:highlight w:val="yellow"/>
        </w:rPr>
        <w:t>Ticini</w:t>
      </w:r>
      <w:proofErr w:type="spellEnd"/>
      <w:r w:rsidR="00C3765C" w:rsidRPr="00945924">
        <w:rPr>
          <w:highlight w:val="yellow"/>
        </w:rPr>
        <w:t>,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 xml:space="preserve">Previous research has demonstrated that there are sex differences in the vulnerability to certain neurological diseases, such as </w:t>
      </w:r>
      <w:proofErr w:type="gramStart"/>
      <w:r>
        <w:rPr>
          <w:bCs/>
        </w:rPr>
        <w:t>Alzheimer’s Disease</w:t>
      </w:r>
      <w:proofErr w:type="gramEnd"/>
      <w:r>
        <w:rPr>
          <w:bCs/>
        </w:rPr>
        <w:t xml:space="preserv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proofErr w:type="spellStart"/>
      <w:r>
        <w:rPr>
          <w:rFonts w:eastAsiaTheme="majorEastAsia"/>
        </w:rPr>
        <w:t>Choleris</w:t>
      </w:r>
      <w:proofErr w:type="spellEnd"/>
      <w:r>
        <w:rPr>
          <w:rFonts w:eastAsiaTheme="majorEastAsia"/>
        </w:rPr>
        <w:t xml:space="preserve">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3913CF9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proofErr w:type="spellStart"/>
      <w:r w:rsidR="008A06EC" w:rsidRPr="00D73BF1">
        <w:t>Tübingen</w:t>
      </w:r>
      <w:proofErr w:type="spellEnd"/>
      <w:r w:rsidR="00D73BF1" w:rsidRPr="00D73BF1">
        <w:t xml:space="preserve"> and </w:t>
      </w:r>
      <w:r w:rsidR="004A06F6">
        <w:rPr>
          <w:lang w:val="en-US"/>
        </w:rPr>
        <w:t xml:space="preserve">whose data </w:t>
      </w:r>
      <w:proofErr w:type="gramStart"/>
      <w:r w:rsidR="004A06F6">
        <w:rPr>
          <w:lang w:val="en-US"/>
        </w:rPr>
        <w:t>had</w:t>
      </w:r>
      <w:r w:rsidR="008A06EC">
        <w:rPr>
          <w:lang w:val="en-US"/>
        </w:rPr>
        <w:t xml:space="preserve"> been used</w:t>
      </w:r>
      <w:proofErr w:type="gramEnd"/>
      <w:r w:rsidR="008A06EC">
        <w:rPr>
          <w:lang w:val="en-US"/>
        </w:rPr>
        <w:t xml:space="preserve"> for previous studies conducted at the Division for Neuropsychology. All patients provided their informed consent for study participation and scientific data usage.</w:t>
      </w:r>
      <w:r w:rsidR="00C654D1">
        <w:rPr>
          <w:lang w:val="en-US"/>
        </w:rPr>
        <w:t xml:space="preserve"> The study </w:t>
      </w:r>
      <w:proofErr w:type="gramStart"/>
      <w:r w:rsidR="00C654D1">
        <w:rPr>
          <w:lang w:val="en-US"/>
        </w:rPr>
        <w:t>was conducted</w:t>
      </w:r>
      <w:proofErr w:type="gramEnd"/>
      <w:r w:rsidR="00C654D1">
        <w:rPr>
          <w:lang w:val="en-US"/>
        </w:rPr>
        <w:t xml:space="preserve">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1CB28776" w14:textId="2E45DB29"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p>
    <w:p w14:paraId="03AB8957" w14:textId="745ACB95" w:rsidR="00D73BF1" w:rsidRDefault="00D73BF1" w:rsidP="00915BD7">
      <w:pPr>
        <w:pStyle w:val="Listenabsatz"/>
        <w:numPr>
          <w:ilvl w:val="0"/>
          <w:numId w:val="4"/>
        </w:numPr>
      </w:pPr>
      <w:r>
        <w:rPr>
          <w:lang w:val="en-US"/>
        </w:rPr>
        <w:t>The (</w:t>
      </w:r>
      <w:proofErr w:type="spellStart"/>
      <w:r>
        <w:rPr>
          <w:lang w:val="en-US"/>
        </w:rPr>
        <w:t>normalised</w:t>
      </w:r>
      <w:proofErr w:type="spellEnd"/>
      <w:r>
        <w:rPr>
          <w:lang w:val="en-US"/>
        </w:rPr>
        <w:t>) imaging data must have been of sufficiently high quality</w:t>
      </w:r>
      <w:r w:rsidR="00314544">
        <w:rPr>
          <w:lang w:val="en-US"/>
        </w:rPr>
        <w:t xml:space="preserve"> and </w:t>
      </w:r>
      <w:r w:rsidR="00FC21CD">
        <w:rPr>
          <w:lang w:val="en-US"/>
        </w:rPr>
        <w:t>reveal</w:t>
      </w:r>
      <w:r w:rsidR="00314544" w:rsidRPr="00C654D1">
        <w:rPr>
          <w:lang w:val="en-US"/>
        </w:rPr>
        <w:t xml:space="preserve"> a</w:t>
      </w:r>
      <w:r w:rsidR="00314544">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6CE08132" w14:textId="459DECC1"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37625B">
        <w:t>exhibit</w:t>
      </w:r>
      <w:r w:rsidR="00314544">
        <w:t>ing</w:t>
      </w:r>
      <w:r w:rsidR="0037625B">
        <w:t xml:space="preserve"> clear symptoms/a lack of symptoms</w:t>
      </w:r>
      <w:r w:rsidR="004C0C4D" w:rsidRPr="004C0C4D">
        <w:rPr>
          <w:lang w:val="en-US"/>
        </w:rPr>
        <w:t xml:space="preserve"> </w:t>
      </w:r>
      <w:r w:rsidR="004C0C4D">
        <w:rPr>
          <w:lang w:val="en-US"/>
        </w:rPr>
        <w:t>indicative of neglect</w:t>
      </w:r>
      <w:r w:rsidR="0037625B">
        <w:t xml:space="preserve"> in both tests</w:t>
      </w:r>
    </w:p>
    <w:p w14:paraId="04F7ED0B" w14:textId="797504C1" w:rsidR="00A562FB" w:rsidRPr="00AC673A" w:rsidRDefault="00314544" w:rsidP="00A562FB">
      <w:r>
        <w:t>Following these criteria, the</w:t>
      </w:r>
      <w:r w:rsidR="00A562FB">
        <w:t xml:space="preserve"> study included </w:t>
      </w:r>
      <w:proofErr w:type="gramStart"/>
      <w:r w:rsidR="00A562FB">
        <w:t>a total of 206</w:t>
      </w:r>
      <w:proofErr w:type="gramEnd"/>
      <w:r w:rsidR="00A562FB">
        <w:t xml:space="preserve">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 xml:space="preserve">). </w:t>
      </w:r>
      <w:r w:rsidR="00190F1A" w:rsidRPr="00BA3830">
        <w:t xml:space="preserve">Patients </w:t>
      </w:r>
      <w:proofErr w:type="gramStart"/>
      <w:r w:rsidR="00190F1A" w:rsidRPr="00BA3830">
        <w:t xml:space="preserve">were </w:t>
      </w:r>
      <w:r w:rsidR="00190F1A">
        <w:t>assessed</w:t>
      </w:r>
      <w:proofErr w:type="gramEnd"/>
      <w:r w:rsidR="00190F1A">
        <w:t xml:space="preserve"> for primary visual field </w:t>
      </w:r>
      <w:r w:rsidR="003F65BA">
        <w:t>defects</w:t>
      </w:r>
      <w:r w:rsidR="00190F1A">
        <w:t xml:space="preserve"> (</w:t>
      </w:r>
      <w:r w:rsidR="003F65BA">
        <w:t xml:space="preserve">i.e., </w:t>
      </w:r>
      <w:r w:rsidR="00190F1A">
        <w:t xml:space="preserve">hemi- or </w:t>
      </w:r>
      <w:proofErr w:type="spellStart"/>
      <w:r w:rsidR="00190F1A">
        <w:t>quadrantanopia</w:t>
      </w:r>
      <w:proofErr w:type="spellEnd"/>
      <w:r w:rsidR="00190F1A">
        <w:t xml:space="preserve">) via standard neurological confrontation testing. </w:t>
      </w:r>
      <w:proofErr w:type="gramStart"/>
      <w:r w:rsidR="00A562FB" w:rsidRPr="00A06922">
        <w:rPr>
          <w:lang w:val="en-US"/>
        </w:rPr>
        <w:t>A</w:t>
      </w:r>
      <w:r w:rsidR="00A562FB">
        <w:t xml:space="preserve"> total of </w:t>
      </w:r>
      <w:r w:rsidR="00A562FB" w:rsidRPr="00A06922">
        <w:t>7</w:t>
      </w:r>
      <w:r w:rsidR="00A562FB" w:rsidRPr="00A06922">
        <w:rPr>
          <w:lang w:val="en-US"/>
        </w:rPr>
        <w:t>3</w:t>
      </w:r>
      <w:proofErr w:type="gramEnd"/>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 xml:space="preserve">2.2. </w:t>
        </w:r>
        <w:proofErr w:type="spellStart"/>
        <w:r w:rsidR="00A562FB" w:rsidRPr="00A06922">
          <w:rPr>
            <w:rStyle w:val="Hyperlink"/>
            <w:rFonts w:ascii="Ebrima" w:hAnsi="Ebrima"/>
            <w:lang w:val="en-US"/>
          </w:rPr>
          <w:t>Behavioural</w:t>
        </w:r>
        <w:proofErr w:type="spellEnd"/>
        <w:r w:rsidR="00A562FB" w:rsidRPr="00A06922">
          <w:rPr>
            <w:rStyle w:val="Hyperlink"/>
            <w:rFonts w:ascii="Ebrima" w:hAnsi="Ebrima"/>
            <w:lang w:val="en-US"/>
          </w:rPr>
          <w:t xml:space="preserve"> Data</w:t>
        </w:r>
      </w:hyperlink>
      <w:r w:rsidR="00A562FB">
        <w:rPr>
          <w:lang w:val="en-US"/>
        </w:rPr>
        <w:t xml:space="preserve"> for details</w:t>
      </w:r>
      <w:r w:rsidR="00FC21CD">
        <w:rPr>
          <w:lang w:val="en-US"/>
        </w:rPr>
        <w:t xml:space="preserve">, and </w:t>
      </w:r>
      <w:r w:rsidR="00D91FE5">
        <w:rPr>
          <w:lang w:val="en-US"/>
        </w:rPr>
        <w:t>Supplementary</w:t>
      </w:r>
      <w:r w:rsidR="00FC21CD">
        <w:rPr>
          <w:lang w:val="en-US"/>
        </w:rPr>
        <w:t xml:space="preserve"> Tables 1a and 1b for demographic data of the neglect and control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44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tcBorders>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44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446869">
        <w:tc>
          <w:tcPr>
            <w:cnfStyle w:val="001000000000" w:firstRow="0" w:lastRow="0" w:firstColumn="1" w:lastColumn="0" w:oddVBand="0" w:evenVBand="0" w:oddHBand="0" w:evenHBand="0" w:firstRowFirstColumn="0" w:firstRowLastColumn="0" w:lastRowFirstColumn="0" w:lastRowLastColumn="0"/>
            <w:tcW w:w="2096" w:type="dxa"/>
            <w:tcBorders>
              <w:top w:val="single" w:sz="4" w:space="0" w:color="7F7F7F" w:themeColor="text1" w:themeTint="80"/>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single" w:sz="4" w:space="0" w:color="7F7F7F" w:themeColor="text1" w:themeTint="80"/>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single" w:sz="4" w:space="0" w:color="7F7F7F" w:themeColor="text1" w:themeTint="80"/>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single" w:sz="4" w:space="0" w:color="7F7F7F" w:themeColor="text1" w:themeTint="80"/>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single" w:sz="4" w:space="0" w:color="7F7F7F" w:themeColor="text1" w:themeTint="80"/>
              <w:bottom w:val="single" w:sz="12" w:space="0" w:color="000000"/>
            </w:tcBorders>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w:t>
      </w:r>
      <w:proofErr w:type="gramStart"/>
      <w:r w:rsidR="00AA3D9F" w:rsidRPr="00A91C22">
        <w:rPr>
          <w:sz w:val="18"/>
          <w:szCs w:val="18"/>
          <w:lang w:val="en-US"/>
        </w:rPr>
        <w:t>are given</w:t>
      </w:r>
      <w:proofErr w:type="gramEnd"/>
      <w:r w:rsidR="00AA3D9F" w:rsidRPr="00A91C22">
        <w:rPr>
          <w:sz w:val="18"/>
          <w:szCs w:val="18"/>
          <w:lang w:val="en-US"/>
        </w:rPr>
        <w:t xml:space="preserve"> as either number of patients or mean (standard deviation) [range]. The lesion volume </w:t>
      </w:r>
      <w:proofErr w:type="gramStart"/>
      <w:r w:rsidR="00AA3D9F" w:rsidRPr="00A91C22">
        <w:rPr>
          <w:sz w:val="18"/>
          <w:szCs w:val="18"/>
          <w:lang w:val="en-US"/>
        </w:rPr>
        <w:t>was computed</w:t>
      </w:r>
      <w:proofErr w:type="gramEnd"/>
      <w:r w:rsidR="00AA3D9F" w:rsidRPr="00A91C22">
        <w:rPr>
          <w:sz w:val="18"/>
          <w:szCs w:val="18"/>
          <w:lang w:val="en-US"/>
        </w:rPr>
        <w:t xml:space="preserve"> for the </w:t>
      </w:r>
      <w:proofErr w:type="spellStart"/>
      <w:r w:rsidR="00AA3D9F" w:rsidRPr="00A91C22">
        <w:rPr>
          <w:sz w:val="18"/>
          <w:szCs w:val="18"/>
          <w:lang w:val="en-US"/>
        </w:rPr>
        <w:t>normalised</w:t>
      </w:r>
      <w:proofErr w:type="spellEnd"/>
      <w:r w:rsidR="00AA3D9F" w:rsidRPr="00A91C22">
        <w:rPr>
          <w:sz w:val="18"/>
          <w:szCs w:val="18"/>
          <w:lang w:val="en-US"/>
        </w:rPr>
        <w:t xml:space="preserve">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w:t>
      </w:r>
      <w:proofErr w:type="gramStart"/>
      <w:r w:rsidR="00AA3D9F" w:rsidRPr="00A91C22">
        <w:rPr>
          <w:sz w:val="18"/>
          <w:szCs w:val="18"/>
          <w:lang w:val="en-US"/>
        </w:rPr>
        <w:t>p-values</w:t>
      </w:r>
      <w:proofErr w:type="gramEnd"/>
      <w:r w:rsidR="00AA3D9F" w:rsidRPr="00A91C22">
        <w:rPr>
          <w:sz w:val="18"/>
          <w:szCs w:val="18"/>
          <w:lang w:val="en-US"/>
        </w:rPr>
        <w:t xml:space="preserve">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proofErr w:type="spellStart"/>
      <w:r w:rsidR="00196F92" w:rsidRPr="00A91C22">
        <w:rPr>
          <w:i/>
          <w:iCs/>
          <w:sz w:val="18"/>
          <w:szCs w:val="18"/>
          <w:lang w:val="en-US"/>
        </w:rPr>
        <w:t>CoC</w:t>
      </w:r>
      <w:proofErr w:type="spellEnd"/>
      <w:r w:rsidR="00196F92" w:rsidRPr="00A91C22">
        <w:rPr>
          <w:sz w:val="18"/>
          <w:szCs w:val="18"/>
          <w:lang w:val="en-US"/>
        </w:rPr>
        <w:t xml:space="preserve"> – Centre of Cancellation (</w:t>
      </w:r>
      <w:proofErr w:type="spellStart"/>
      <w:r w:rsidR="00A607CB">
        <w:fldChar w:fldCharType="begin"/>
      </w:r>
      <w:r w:rsidR="00A607CB">
        <w:instrText xml:space="preserve"> HYPERLINK \l "rordenkarnath2010" </w:instrText>
      </w:r>
      <w:r w:rsidR="00A607CB">
        <w:fldChar w:fldCharType="separate"/>
      </w:r>
      <w:r w:rsidR="00196F92" w:rsidRPr="00A91C22">
        <w:rPr>
          <w:rStyle w:val="Hyperlink"/>
          <w:rFonts w:ascii="Ebrima" w:hAnsi="Ebrima"/>
          <w:sz w:val="18"/>
          <w:szCs w:val="18"/>
          <w:lang w:val="en-US"/>
        </w:rPr>
        <w:t>Rorden</w:t>
      </w:r>
      <w:proofErr w:type="spellEnd"/>
      <w:r w:rsidR="00196F92" w:rsidRPr="00A91C22">
        <w:rPr>
          <w:rStyle w:val="Hyperlink"/>
          <w:rFonts w:ascii="Ebrima" w:hAnsi="Ebrima"/>
          <w:sz w:val="18"/>
          <w:szCs w:val="18"/>
          <w:lang w:val="en-US"/>
        </w:rPr>
        <w:t xml:space="preserve"> &amp; </w:t>
      </w:r>
      <w:proofErr w:type="spellStart"/>
      <w:r w:rsidR="00196F92" w:rsidRPr="00A91C22">
        <w:rPr>
          <w:rStyle w:val="Hyperlink"/>
          <w:rFonts w:ascii="Ebrima" w:hAnsi="Ebrima"/>
          <w:sz w:val="18"/>
          <w:szCs w:val="18"/>
          <w:lang w:val="en-US"/>
        </w:rPr>
        <w:t>Karnath</w:t>
      </w:r>
      <w:proofErr w:type="spellEnd"/>
      <w:r w:rsidR="00196F92" w:rsidRPr="00A91C22">
        <w:rPr>
          <w:rStyle w:val="Hyperlink"/>
          <w:rFonts w:ascii="Ebrima" w:hAnsi="Ebrima"/>
          <w:sz w:val="18"/>
          <w:szCs w:val="18"/>
          <w:lang w:val="en-US"/>
        </w:rPr>
        <w:t>, 2010</w:t>
      </w:r>
      <w:r w:rsidR="00A607CB">
        <w:rPr>
          <w:rStyle w:val="Hyperlink"/>
          <w:rFonts w:ascii="Ebrima" w:hAnsi="Ebrima"/>
          <w:sz w:val="18"/>
          <w:szCs w:val="18"/>
          <w:lang w:val="en-US"/>
        </w:rPr>
        <w:fldChar w:fldCharType="end"/>
      </w:r>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34058405"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 xml:space="preserve">Weintraub &amp; </w:t>
        </w:r>
        <w:proofErr w:type="spellStart"/>
        <w:r w:rsidR="0089785B" w:rsidRPr="00784EDD">
          <w:rPr>
            <w:rStyle w:val="Hyperlink"/>
            <w:rFonts w:ascii="Ebrima" w:hAnsi="Ebrima"/>
            <w:color w:val="7F7F7F" w:themeColor="text1" w:themeTint="80"/>
          </w:rPr>
          <w:t>Mesulam</w:t>
        </w:r>
        <w:proofErr w:type="spellEnd"/>
        <w:r w:rsidR="0089785B" w:rsidRPr="00784EDD">
          <w:rPr>
            <w:rStyle w:val="Hyperlink"/>
            <w:rFonts w:ascii="Ebrima" w:hAnsi="Ebrima"/>
            <w:color w:val="7F7F7F" w:themeColor="text1" w:themeTint="80"/>
          </w:rPr>
          <w:t>,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 xml:space="preserve">Gauthier, </w:t>
        </w:r>
        <w:proofErr w:type="spellStart"/>
        <w:r w:rsidR="0089785B" w:rsidRPr="00232F09">
          <w:rPr>
            <w:rStyle w:val="Hyperlink"/>
            <w:rFonts w:ascii="Ebrima" w:hAnsi="Ebrima"/>
          </w:rPr>
          <w:t>Dehaut</w:t>
        </w:r>
        <w:proofErr w:type="spellEnd"/>
        <w:r w:rsidR="0089785B" w:rsidRPr="00232F09">
          <w:rPr>
            <w:rStyle w:val="Hyperlink"/>
            <w:rFonts w:ascii="Ebrima" w:hAnsi="Ebrima"/>
          </w:rPr>
          <w:t xml:space="preserve"> &amp; </w:t>
        </w:r>
        <w:proofErr w:type="spellStart"/>
        <w:r w:rsidR="0089785B" w:rsidRPr="00232F09">
          <w:rPr>
            <w:rStyle w:val="Hyperlink"/>
            <w:rFonts w:ascii="Ebrima" w:hAnsi="Ebrima"/>
          </w:rPr>
          <w:t>Joanette</w:t>
        </w:r>
        <w:proofErr w:type="spellEnd"/>
        <w:r w:rsidR="0089785B" w:rsidRPr="00232F09">
          <w:rPr>
            <w:rStyle w:val="Hyperlink"/>
            <w:rFonts w:ascii="Ebrima" w:hAnsi="Ebrima"/>
          </w:rPr>
          <w:t>, 1989</w:t>
        </w:r>
      </w:hyperlink>
      <w:r w:rsidR="006C6739">
        <w:t xml:space="preserve">) and </w:t>
      </w:r>
      <w:r w:rsidR="006C6739" w:rsidRPr="00E26B47">
        <w:t xml:space="preserve">a </w:t>
      </w:r>
      <w:r w:rsidR="00F76B93" w:rsidRPr="00E26B47">
        <w:t>copying</w:t>
      </w:r>
      <w:r w:rsidR="006C6739" w:rsidRPr="00E26B47">
        <w:t xml:space="preserve"> task (</w:t>
      </w:r>
      <w:proofErr w:type="spellStart"/>
      <w:r w:rsidR="00A607CB">
        <w:fldChar w:fldCharType="begin"/>
      </w:r>
      <w:r w:rsidR="00A607CB">
        <w:instrText xml:space="preserve"> HYPERLINK \l "karnathniemeier2002" </w:instrText>
      </w:r>
      <w:r w:rsidR="00A607CB">
        <w:fldChar w:fldCharType="separate"/>
      </w:r>
      <w:r w:rsidR="00E26B47" w:rsidRPr="00E26B47">
        <w:rPr>
          <w:rStyle w:val="Hyperlink"/>
          <w:rFonts w:ascii="Ebrima" w:hAnsi="Ebrima"/>
        </w:rPr>
        <w:t>Karnath</w:t>
      </w:r>
      <w:proofErr w:type="spellEnd"/>
      <w:r w:rsidR="00E26B47" w:rsidRPr="00E26B47">
        <w:rPr>
          <w:rStyle w:val="Hyperlink"/>
          <w:rFonts w:ascii="Ebrima" w:hAnsi="Ebrima"/>
        </w:rPr>
        <w:t xml:space="preserve"> &amp; </w:t>
      </w:r>
      <w:proofErr w:type="spellStart"/>
      <w:r w:rsidR="00E26B47" w:rsidRPr="00E26B47">
        <w:rPr>
          <w:rStyle w:val="Hyperlink"/>
          <w:rFonts w:ascii="Ebrima" w:hAnsi="Ebrima"/>
        </w:rPr>
        <w:t>Niemeier</w:t>
      </w:r>
      <w:proofErr w:type="spellEnd"/>
      <w:r w:rsidR="00E26B47" w:rsidRPr="00E26B47">
        <w:rPr>
          <w:rStyle w:val="Hyperlink"/>
          <w:rFonts w:ascii="Ebrima" w:hAnsi="Ebrima"/>
        </w:rPr>
        <w:t>, 2002</w:t>
      </w:r>
      <w:r w:rsidR="00A607CB">
        <w:rPr>
          <w:rStyle w:val="Hyperlink"/>
          <w:rFonts w:ascii="Ebrima" w:hAnsi="Ebrima"/>
        </w:rPr>
        <w:fldChar w:fldCharType="end"/>
      </w:r>
      <w:r w:rsidR="0089785B" w:rsidRPr="00E26B47">
        <w:t xml:space="preserve">; </w:t>
      </w:r>
      <w:r w:rsidR="0089785B">
        <w:t xml:space="preserve">see </w:t>
      </w:r>
      <w:hyperlink w:anchor="rordenkarnath2010" w:history="1">
        <w:proofErr w:type="spellStart"/>
        <w:r w:rsidR="0089785B" w:rsidRPr="00232F09">
          <w:rPr>
            <w:rStyle w:val="Hyperlink"/>
            <w:rFonts w:ascii="Ebrima" w:hAnsi="Ebrima"/>
          </w:rPr>
          <w:t>Rorden</w:t>
        </w:r>
        <w:proofErr w:type="spellEnd"/>
        <w:r w:rsidR="0089785B" w:rsidRPr="00232F09">
          <w:rPr>
            <w:rStyle w:val="Hyperlink"/>
            <w:rFonts w:ascii="Ebrima" w:hAnsi="Ebrima"/>
          </w:rPr>
          <w:t xml:space="preserve"> &amp; </w:t>
        </w:r>
        <w:proofErr w:type="spellStart"/>
        <w:r w:rsidR="0089785B" w:rsidRPr="00232F09">
          <w:rPr>
            <w:rStyle w:val="Hyperlink"/>
            <w:rFonts w:ascii="Ebrima" w:hAnsi="Ebrima"/>
          </w:rPr>
          <w:t>Karnath</w:t>
        </w:r>
        <w:proofErr w:type="spellEnd"/>
        <w:r w:rsidR="0089785B" w:rsidRPr="00232F09">
          <w:rPr>
            <w:rStyle w:val="Hyperlink"/>
            <w:rFonts w:ascii="Ebrima" w:hAnsi="Ebrima"/>
          </w:rPr>
          <w:t>,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w:t>
      </w:r>
      <w:proofErr w:type="gramStart"/>
      <w:r>
        <w:rPr>
          <w:lang w:val="en-US"/>
        </w:rPr>
        <w:t>are tasked</w:t>
      </w:r>
      <w:proofErr w:type="gramEnd"/>
      <w:r>
        <w:rPr>
          <w:lang w:val="en-US"/>
        </w:rPr>
        <w:t xml:space="preserve">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w:t>
      </w:r>
      <w:proofErr w:type="gramStart"/>
      <w:r w:rsidR="00524012">
        <w:rPr>
          <w:lang w:val="en-US"/>
        </w:rPr>
        <w:t>are distributed</w:t>
      </w:r>
      <w:proofErr w:type="gramEnd"/>
      <w:r w:rsidR="00524012">
        <w:rPr>
          <w:lang w:val="en-US"/>
        </w:rPr>
        <w:t xml:space="preserve"> among other distractor letters, while in the Bells Test the targets are bell icons distributed among other distractor symbols. Patients received no time limit for completing these tasks and </w:t>
      </w:r>
      <w:proofErr w:type="gramStart"/>
      <w:r w:rsidR="00524012">
        <w:rPr>
          <w:lang w:val="en-US"/>
        </w:rPr>
        <w:t>were asked</w:t>
      </w:r>
      <w:proofErr w:type="gramEnd"/>
      <w:r w:rsidR="00524012">
        <w:rPr>
          <w:lang w:val="en-US"/>
        </w:rPr>
        <w:t xml:space="preserve">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w:t>
      </w:r>
      <w:proofErr w:type="spellStart"/>
      <w:r>
        <w:t>CoC</w:t>
      </w:r>
      <w:proofErr w:type="spellEnd"/>
      <w:r w:rsidR="00784EDD" w:rsidRPr="00784EDD">
        <w:rPr>
          <w:lang w:val="en-US"/>
        </w:rPr>
        <w:t xml:space="preserve">; </w:t>
      </w:r>
      <w:hyperlink w:anchor="rordenkarnath2010" w:history="1">
        <w:proofErr w:type="spellStart"/>
        <w:r w:rsidR="00784EDD" w:rsidRPr="00784EDD">
          <w:rPr>
            <w:rStyle w:val="Hyperlink"/>
            <w:rFonts w:ascii="Ebrima" w:hAnsi="Ebrima"/>
            <w:lang w:val="en-US"/>
          </w:rPr>
          <w:t>Rorden</w:t>
        </w:r>
        <w:proofErr w:type="spellEnd"/>
        <w:r w:rsidR="00784EDD" w:rsidRPr="00784EDD">
          <w:rPr>
            <w:rStyle w:val="Hyperlink"/>
            <w:rFonts w:ascii="Ebrima" w:hAnsi="Ebrima"/>
            <w:lang w:val="en-US"/>
          </w:rPr>
          <w:t xml:space="preserve"> &amp; </w:t>
        </w:r>
        <w:proofErr w:type="spellStart"/>
        <w:r w:rsidR="00784EDD" w:rsidRPr="00784EDD">
          <w:rPr>
            <w:rStyle w:val="Hyperlink"/>
            <w:rFonts w:ascii="Ebrima" w:hAnsi="Ebrima"/>
            <w:lang w:val="en-US"/>
          </w:rPr>
          <w:t>Karnath</w:t>
        </w:r>
        <w:proofErr w:type="spellEnd"/>
        <w:r w:rsidR="00784EDD" w:rsidRPr="00784EDD">
          <w:rPr>
            <w:rStyle w:val="Hyperlink"/>
            <w:rFonts w:ascii="Ebrima" w:hAnsi="Ebrima"/>
            <w:lang w:val="en-US"/>
          </w:rPr>
          <w:t>, 2010</w:t>
        </w:r>
      </w:hyperlink>
      <w:r>
        <w:t xml:space="preserve">) values individually for every patient. </w:t>
      </w:r>
      <w:r w:rsidR="00784EDD" w:rsidRPr="00784EDD">
        <w:rPr>
          <w:lang w:val="en-US"/>
        </w:rPr>
        <w:t>Th</w:t>
      </w:r>
      <w:r w:rsidR="00784EDD">
        <w:rPr>
          <w:lang w:val="en-US"/>
        </w:rPr>
        <w:t xml:space="preserve">e </w:t>
      </w:r>
      <w:proofErr w:type="spellStart"/>
      <w:r w:rsidR="00784EDD">
        <w:rPr>
          <w:lang w:val="en-US"/>
        </w:rPr>
        <w:t>CoC</w:t>
      </w:r>
      <w:proofErr w:type="spellEnd"/>
      <w:r w:rsidR="00784EDD">
        <w:rPr>
          <w:lang w:val="en-US"/>
        </w:rPr>
        <w:t xml:space="preserve"> is a continuous score </w:t>
      </w:r>
      <w:r w:rsidR="008A06EC">
        <w:rPr>
          <w:lang w:val="en-US"/>
        </w:rPr>
        <w:t xml:space="preserve">ranging from </w:t>
      </w:r>
      <w:proofErr w:type="gramStart"/>
      <w:r w:rsidR="008A06EC">
        <w:rPr>
          <w:lang w:val="en-US"/>
        </w:rPr>
        <w:t>-1</w:t>
      </w:r>
      <w:proofErr w:type="gramEnd"/>
      <w:r w:rsidR="008A06EC">
        <w:rPr>
          <w:lang w:val="en-US"/>
        </w:rPr>
        <w:t xml:space="preserve"> to +1, which describes the number of missed items and their corresponding location. A score of </w:t>
      </w:r>
      <w:proofErr w:type="gramStart"/>
      <w:r w:rsidR="008A06EC">
        <w:rPr>
          <w:lang w:val="en-US"/>
        </w:rPr>
        <w:t>-1</w:t>
      </w:r>
      <w:proofErr w:type="gramEnd"/>
      <w:r w:rsidR="008A06EC">
        <w:rPr>
          <w:lang w:val="en-US"/>
        </w:rPr>
        <w:t xml:space="preserve"> denotes a severe right-sided neglect, while a score of +1 is interpreted as severe left-sided neglect. </w:t>
      </w:r>
      <w:r>
        <w:t xml:space="preserve">The individual </w:t>
      </w:r>
      <w:proofErr w:type="spellStart"/>
      <w:r>
        <w:t>CoC</w:t>
      </w:r>
      <w:proofErr w:type="spellEnd"/>
      <w:r>
        <w:t xml:space="preserve"> values </w:t>
      </w:r>
      <w:proofErr w:type="gramStart"/>
      <w:r>
        <w:t>were then compared</w:t>
      </w:r>
      <w:proofErr w:type="gramEnd"/>
      <w:r>
        <w:t xml:space="preserve"> to a cut-off value (0.083 for the letter cancellation </w:t>
      </w:r>
      <w:r w:rsidR="006A5AAF" w:rsidRPr="006A5AAF">
        <w:rPr>
          <w:lang w:val="en-US"/>
        </w:rPr>
        <w:lastRenderedPageBreak/>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t>
      </w:r>
      <w:proofErr w:type="gramStart"/>
      <w:r>
        <w:t>was seen as pathological and interpreted as a potential indicator for visuospatial neglect</w:t>
      </w:r>
      <w:proofErr w:type="gramEnd"/>
      <w:r>
        <w:t xml:space="preserve">.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 xml:space="preserve">a complex multi-object scene </w:t>
      </w:r>
      <w:proofErr w:type="gramStart"/>
      <w:r w:rsidR="00517C61">
        <w:t>was counted</w:t>
      </w:r>
      <w:proofErr w:type="gramEnd"/>
      <w:r w:rsidR="00517C61">
        <w:t>. The scene comprises four items – a fence, a car, a house, and a tree – with two items each located in each half of the horizontally oriented sheet of paper.</w:t>
      </w:r>
      <w:r w:rsidR="00E728DC">
        <w:t xml:space="preserve"> The omission of at least one contralateral feature of a given item was counted as </w:t>
      </w:r>
      <w:proofErr w:type="gramStart"/>
      <w:r w:rsidR="00E728DC">
        <w:t>1</w:t>
      </w:r>
      <w:proofErr w:type="gramEnd"/>
      <w:r w:rsidR="00E728DC">
        <w:t xml:space="preserve"> error point, while the omission of a whole item was counted as 2 error points. Additional error points </w:t>
      </w:r>
      <w:proofErr w:type="gramStart"/>
      <w:r w:rsidR="00E728DC">
        <w:t>were given</w:t>
      </w:r>
      <w:proofErr w:type="gramEnd"/>
      <w:r w:rsidR="00E728DC">
        <w:t xml:space="preserve">, if the patient drew a contralateral feature or item on the ipsilesional side of the paper. If a patient scored at least 2 out of </w:t>
      </w:r>
      <w:r w:rsidR="00D91FE5">
        <w:t>8</w:t>
      </w:r>
      <w:r w:rsidR="00E728DC">
        <w:t xml:space="preserve"> possible error points, this </w:t>
      </w:r>
      <w:proofErr w:type="gramStart"/>
      <w:r w:rsidR="00E728DC">
        <w:t>was deemed</w:t>
      </w:r>
      <w:proofErr w:type="gramEnd"/>
      <w:r w:rsidR="00E728DC">
        <w:t xml:space="preserve"> pathological behaviour. </w:t>
      </w:r>
      <w:r w:rsidR="007C0498">
        <w:t xml:space="preserve">If a patient exhibited pathological behaviour in at least </w:t>
      </w:r>
      <w:proofErr w:type="gramStart"/>
      <w:r w:rsidR="007C0498">
        <w:t>2</w:t>
      </w:r>
      <w:proofErr w:type="gramEnd"/>
      <w:r w:rsidR="007C0498">
        <w:t xml:space="preserve"> of the 3 tests, they were diagnosed with visuospatial neglect for the purposes of this study</w:t>
      </w:r>
      <w:r w:rsidR="00826EC9">
        <w:t>.</w:t>
      </w:r>
    </w:p>
    <w:p w14:paraId="56DD162D" w14:textId="1FC5777D" w:rsidR="00C749DD" w:rsidRDefault="00C749DD" w:rsidP="00A0198A">
      <w:r>
        <w:t xml:space="preserve">Results from all three behavioural tasks were z-scored and a mean of those scores </w:t>
      </w:r>
      <w:proofErr w:type="gramStart"/>
      <w:r>
        <w:t>was calculated</w:t>
      </w:r>
      <w:proofErr w:type="gramEnd"/>
      <w:r>
        <w:t xml:space="preserve"> for every patient. We calculated the z-scores based on the entire patient sample t</w:t>
      </w:r>
      <w:r w:rsidR="008D62DA">
        <w:t>o ensure comparability between the male and female subsamples</w:t>
      </w:r>
      <w:r>
        <w:t>, since those groups did not differ signifi</w:t>
      </w:r>
      <w:r w:rsidR="00DC0715">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1080060A"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37395795" w:rsidR="00E16000" w:rsidRDefault="00E16000" w:rsidP="005A7ED5">
      <w:pPr>
        <w:rPr>
          <w:lang w:val="en-US"/>
        </w:rPr>
      </w:pPr>
      <w:r>
        <w:rPr>
          <w:lang w:val="en-US"/>
        </w:rPr>
        <w:t xml:space="preserve">If images of multiple modalities were available for a patient, MR scans were preferred. </w:t>
      </w:r>
      <w:r w:rsidR="00777089">
        <w:rPr>
          <w:lang w:val="en-US"/>
        </w:rPr>
        <w:t>For</w:t>
      </w:r>
      <w:r>
        <w:rPr>
          <w:lang w:val="en-US"/>
        </w:rPr>
        <w:t xml:space="preserve">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D91FE5">
          <w:rPr>
            <w:rStyle w:val="Hyperlink"/>
            <w:rFonts w:ascii="Ebrima" w:hAnsi="Ebrima"/>
            <w:lang w:val="en-US"/>
          </w:rPr>
          <w:t>Appendix</w:t>
        </w:r>
        <w:r w:rsidR="0005473C" w:rsidRPr="00AC673A">
          <w:rPr>
            <w:rStyle w:val="Hyperlink"/>
            <w:rFonts w:ascii="Ebrima" w:hAnsi="Ebrima"/>
            <w:lang w:val="en-US"/>
          </w:rPr>
          <w:t xml:space="preserve"> </w:t>
        </w:r>
        <w:r w:rsidR="00AC673A" w:rsidRPr="00AC673A">
          <w:rPr>
            <w:rStyle w:val="Hyperlink"/>
            <w:rFonts w:ascii="Ebrima" w:hAnsi="Ebrima"/>
            <w:lang w:val="en-US"/>
          </w:rPr>
          <w:t>B</w:t>
        </w:r>
      </w:hyperlink>
      <w:r w:rsidR="00AC673A" w:rsidRPr="00AC673A">
        <w:rPr>
          <w:lang w:val="en-US"/>
        </w:rPr>
        <w:t xml:space="preserve">, </w:t>
      </w:r>
      <w:hyperlink w:anchor="tableS02" w:history="1">
        <w:r w:rsidR="00D91FE5">
          <w:rPr>
            <w:rStyle w:val="Hyperlink"/>
            <w:rFonts w:ascii="Ebrima" w:hAnsi="Ebrima"/>
            <w:lang w:val="en-US"/>
          </w:rPr>
          <w:t>Supplementary</w:t>
        </w:r>
        <w:r w:rsidR="001B6655" w:rsidRPr="001B6655">
          <w:rPr>
            <w:rStyle w:val="Hyperlink"/>
            <w:rFonts w:ascii="Ebrima" w:hAnsi="Ebrima"/>
            <w:lang w:val="en-US"/>
          </w:rPr>
          <w:t xml:space="preserve"> </w:t>
        </w:r>
        <w:r w:rsidR="00D91FE5">
          <w:rPr>
            <w:rStyle w:val="Hyperlink"/>
            <w:rFonts w:ascii="Ebrima" w:hAnsi="Ebrima"/>
            <w:lang w:val="en-US"/>
          </w:rPr>
          <w:t>Table</w:t>
        </w:r>
        <w:r w:rsidR="00AC673A" w:rsidRPr="001B6655">
          <w:rPr>
            <w:rStyle w:val="Hyperlink"/>
            <w:rFonts w:ascii="Ebrima" w:hAnsi="Ebrima"/>
            <w:lang w:val="en-US"/>
          </w:rPr>
          <w:t xml:space="preserve"> S2</w:t>
        </w:r>
      </w:hyperlink>
      <w:r w:rsidR="0005473C" w:rsidRPr="00AC673A">
        <w:rPr>
          <w:lang w:val="en-US"/>
        </w:rPr>
        <w:t xml:space="preserve"> </w:t>
      </w:r>
      <w:r w:rsidR="0005473C">
        <w:rPr>
          <w:lang w:val="en-US"/>
        </w:rPr>
        <w:t>for a full list).</w:t>
      </w:r>
    </w:p>
    <w:p w14:paraId="7D852C73" w14:textId="5A40E681"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proofErr w:type="spellStart"/>
      <w:r w:rsidR="00A607CB">
        <w:fldChar w:fldCharType="begin"/>
      </w:r>
      <w:r w:rsidR="00A607CB">
        <w:instrText xml:space="preserve"> HYPERLINK "https://se.mathworks.com/products/matlab.html" </w:instrText>
      </w:r>
      <w:r w:rsidR="00A607CB">
        <w:fldChar w:fldCharType="separate"/>
      </w:r>
      <w:r w:rsidR="003B65EB" w:rsidRPr="00610D0A">
        <w:rPr>
          <w:rStyle w:val="Hyperlink"/>
          <w:rFonts w:ascii="Ebrima" w:hAnsi="Ebrima"/>
        </w:rPr>
        <w:t>MathWorks</w:t>
      </w:r>
      <w:proofErr w:type="spellEnd"/>
      <w:r w:rsidR="00A607CB">
        <w:rPr>
          <w:rStyle w:val="Hyperlink"/>
          <w:rFonts w:ascii="Ebrima" w:hAnsi="Ebrima"/>
        </w:rPr>
        <w:fldChar w:fldCharType="end"/>
      </w:r>
      <w:r w:rsidR="003B65EB">
        <w:t>)</w:t>
      </w:r>
      <w:r w:rsidR="0082154F">
        <w:t>, as well as the</w:t>
      </w:r>
      <w:r w:rsidR="003B65EB">
        <w:t xml:space="preserve"> SPM12 toolbox (</w:t>
      </w:r>
      <w:proofErr w:type="spellStart"/>
      <w:r w:rsidR="00A607CB">
        <w:fldChar w:fldCharType="begin"/>
      </w:r>
      <w:r w:rsidR="00A607CB">
        <w:instrText xml:space="preserve"> HYPERLINK "https://www.fil.ion.ucl.ac.uk/spm/software/spm12/" </w:instrText>
      </w:r>
      <w:r w:rsidR="00A607CB">
        <w:fldChar w:fldCharType="separate"/>
      </w:r>
      <w:r w:rsidR="003B65EB" w:rsidRPr="00610D0A">
        <w:rPr>
          <w:rStyle w:val="Hyperlink"/>
          <w:rFonts w:ascii="Ebrima" w:hAnsi="Ebrima"/>
        </w:rPr>
        <w:t>Wellcome</w:t>
      </w:r>
      <w:proofErr w:type="spellEnd"/>
      <w:r w:rsidR="003B65EB" w:rsidRPr="00610D0A">
        <w:rPr>
          <w:rStyle w:val="Hyperlink"/>
          <w:rFonts w:ascii="Ebrima" w:hAnsi="Ebrima"/>
        </w:rPr>
        <w:t xml:space="preserve"> Department of Cognitive Neurology, London</w:t>
      </w:r>
      <w:r w:rsidR="00A607CB">
        <w:rPr>
          <w:rStyle w:val="Hyperlink"/>
          <w:rFonts w:ascii="Ebrima" w:hAnsi="Ebrima"/>
        </w:rPr>
        <w:fldChar w:fldCharType="end"/>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 xml:space="preserve">de </w:t>
        </w:r>
        <w:proofErr w:type="spellStart"/>
        <w:r w:rsidR="00242682" w:rsidRPr="00C11106">
          <w:rPr>
            <w:rStyle w:val="Hyperlink"/>
            <w:rFonts w:ascii="Ebrima" w:hAnsi="Ebrima"/>
          </w:rPr>
          <w:t>Haan</w:t>
        </w:r>
        <w:proofErr w:type="spellEnd"/>
        <w:r w:rsidR="00242682" w:rsidRPr="00C11106">
          <w:rPr>
            <w:rStyle w:val="Hyperlink"/>
            <w:rFonts w:ascii="Ebrima" w:hAnsi="Ebrima"/>
          </w:rPr>
          <w:t xml:space="preserve"> and </w:t>
        </w:r>
        <w:proofErr w:type="spellStart"/>
        <w:r w:rsidR="00242682" w:rsidRPr="00C11106">
          <w:rPr>
            <w:rStyle w:val="Hyperlink"/>
            <w:rFonts w:ascii="Ebrima" w:hAnsi="Ebrima"/>
          </w:rPr>
          <w:t>Karnath</w:t>
        </w:r>
        <w:proofErr w:type="spellEnd"/>
        <w:r w:rsidR="00242682" w:rsidRPr="00C11106">
          <w:rPr>
            <w:rStyle w:val="Hyperlink"/>
            <w:rFonts w:ascii="Ebrima" w:hAnsi="Ebrima"/>
          </w:rPr>
          <w:t>, 2018</w:t>
        </w:r>
      </w:hyperlink>
      <w:r w:rsidR="00242682" w:rsidRPr="00242682">
        <w:t xml:space="preserve"> and </w:t>
      </w:r>
      <w:hyperlink w:anchor="karnath2019" w:history="1">
        <w:proofErr w:type="spellStart"/>
        <w:r w:rsidR="00242682" w:rsidRPr="00C11106">
          <w:rPr>
            <w:rStyle w:val="Hyperlink"/>
            <w:rFonts w:ascii="Ebrima" w:hAnsi="Ebrima"/>
          </w:rPr>
          <w:t>Karnath</w:t>
        </w:r>
        <w:proofErr w:type="spellEnd"/>
        <w:r w:rsidR="00242682" w:rsidRPr="00C11106">
          <w:rPr>
            <w:rStyle w:val="Hyperlink"/>
            <w:rFonts w:ascii="Ebrima" w:hAnsi="Ebrima"/>
          </w:rPr>
          <w:t xml:space="preserve">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If only a single image was available, this step </w:t>
      </w:r>
      <w:proofErr w:type="gramStart"/>
      <w:r>
        <w:t>was skipped</w:t>
      </w:r>
      <w:proofErr w:type="gramEnd"/>
      <w:r>
        <w:t>.</w:t>
      </w:r>
    </w:p>
    <w:p w14:paraId="796B1837" w14:textId="07FDBBA8" w:rsidR="007F6BA8" w:rsidRDefault="00E0356F" w:rsidP="005A7ED5">
      <w:r>
        <w:t xml:space="preserve">Then, </w:t>
      </w:r>
      <w:r w:rsidR="00AE6D8F">
        <w:t xml:space="preserve">we used </w:t>
      </w:r>
      <w:r>
        <w:t>t</w:t>
      </w:r>
      <w:r w:rsidR="003B65EB">
        <w:t xml:space="preserve">he </w:t>
      </w:r>
      <w:proofErr w:type="spellStart"/>
      <w:r w:rsidR="003B65EB">
        <w:t>Clusterize</w:t>
      </w:r>
      <w:proofErr w:type="spellEnd"/>
      <w:r w:rsidR="003B65EB">
        <w:t xml:space="preserve"> toolbox (</w:t>
      </w:r>
      <w:proofErr w:type="spellStart"/>
      <w:r w:rsidR="00A607CB">
        <w:fldChar w:fldCharType="begin"/>
      </w:r>
      <w:r w:rsidR="00A607CB">
        <w:instrText xml:space="preserve"> HYPERLINK \l "clas2012" </w:instrText>
      </w:r>
      <w:r w:rsidR="00A607CB">
        <w:fldChar w:fldCharType="separate"/>
      </w:r>
      <w:r w:rsidR="00907C33" w:rsidRPr="00907C33">
        <w:rPr>
          <w:rStyle w:val="Hyperlink"/>
          <w:rFonts w:ascii="Ebrima" w:hAnsi="Ebrima"/>
        </w:rPr>
        <w:t>Clas</w:t>
      </w:r>
      <w:proofErr w:type="spellEnd"/>
      <w:r w:rsidR="00907C33" w:rsidRPr="00907C33">
        <w:rPr>
          <w:rStyle w:val="Hyperlink"/>
          <w:rFonts w:ascii="Ebrima" w:hAnsi="Ebrima"/>
        </w:rPr>
        <w:t xml:space="preserve"> et al., 2012</w:t>
      </w:r>
      <w:r w:rsidR="00A607CB">
        <w:rPr>
          <w:rStyle w:val="Hyperlink"/>
          <w:rFonts w:ascii="Ebrima" w:hAnsi="Ebrima"/>
        </w:rPr>
        <w:fldChar w:fldCharType="end"/>
      </w:r>
      <w:r w:rsidR="00907C33">
        <w:t xml:space="preserve">; </w:t>
      </w:r>
      <w:hyperlink w:anchor="dehaan2015" w:history="1">
        <w:r w:rsidR="003B65EB" w:rsidRPr="00610D0A">
          <w:rPr>
            <w:rStyle w:val="Hyperlink"/>
            <w:rFonts w:ascii="Ebrima" w:hAnsi="Ebrima"/>
          </w:rPr>
          <w:t xml:space="preserve">de </w:t>
        </w:r>
        <w:proofErr w:type="spellStart"/>
        <w:r w:rsidR="003B65EB" w:rsidRPr="00610D0A">
          <w:rPr>
            <w:rStyle w:val="Hyperlink"/>
            <w:rFonts w:ascii="Ebrima" w:hAnsi="Ebrima"/>
          </w:rPr>
          <w:t>Haan</w:t>
        </w:r>
        <w:proofErr w:type="spellEnd"/>
        <w:r w:rsidR="003B65EB" w:rsidRPr="00610D0A">
          <w:rPr>
            <w:rStyle w:val="Hyperlink"/>
            <w:rFonts w:ascii="Ebrima" w:hAnsi="Ebrima"/>
          </w:rPr>
          <w:t xml:space="preserve">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 xml:space="preserve">ntial lesions, i.e., </w:t>
      </w:r>
      <w:proofErr w:type="gramStart"/>
      <w:r w:rsidR="004331E1" w:rsidRPr="00302C6D">
        <w:t>hyper</w:t>
      </w:r>
      <w:proofErr w:type="gramEnd"/>
      <w:r w:rsidR="004331E1" w:rsidRPr="00302C6D">
        <w:t xml:space="preserve">- or </w:t>
      </w:r>
      <w:proofErr w:type="spellStart"/>
      <w:r w:rsidR="004331E1" w:rsidRPr="00302C6D">
        <w:t>hypointense</w:t>
      </w:r>
      <w:proofErr w:type="spellEnd"/>
      <w:r w:rsidR="004331E1" w:rsidRPr="00302C6D">
        <w:t xml:space="preserve"> areas,</w:t>
      </w:r>
      <w:r w:rsidR="00302C6D" w:rsidRPr="00302C6D">
        <w:t xml:space="preserve"> </w:t>
      </w:r>
      <w:r w:rsidR="00FE4CAA" w:rsidRPr="00302C6D">
        <w:t xml:space="preserve">by clustering the image </w:t>
      </w:r>
      <w:r w:rsidR="00302C6D" w:rsidRPr="00302C6D">
        <w:t xml:space="preserve">according to a previously selected intensity threshold. </w:t>
      </w:r>
      <w:r w:rsidR="00907C33">
        <w:t xml:space="preserve">Following </w:t>
      </w:r>
      <w:hyperlink w:anchor="clas2012" w:history="1">
        <w:proofErr w:type="spellStart"/>
        <w:r w:rsidR="00907C33" w:rsidRPr="00907C33">
          <w:rPr>
            <w:rStyle w:val="Hyperlink"/>
            <w:rFonts w:ascii="Ebrima" w:hAnsi="Ebrima"/>
          </w:rPr>
          <w:t>Clas</w:t>
        </w:r>
        <w:proofErr w:type="spellEnd"/>
        <w:r w:rsidR="00907C33" w:rsidRPr="00907C33">
          <w:rPr>
            <w:rStyle w:val="Hyperlink"/>
            <w:rFonts w:ascii="Ebrima" w:hAnsi="Ebrima"/>
          </w:rPr>
          <w:t xml:space="preserve"> et al. (2012)</w:t>
        </w:r>
      </w:hyperlink>
      <w:r w:rsidR="00907C33">
        <w:t xml:space="preserve">, we used a default minimum cluster size of 100 voxels. </w:t>
      </w:r>
      <w:r w:rsidR="004F09A7">
        <w:t xml:space="preserve">The potential lesions flagged by the algorithm </w:t>
      </w:r>
      <w:proofErr w:type="gramStart"/>
      <w:r w:rsidRPr="00302C6D">
        <w:t>are then manually reviewed</w:t>
      </w:r>
      <w:proofErr w:type="gramEnd"/>
      <w:r w:rsidRPr="00302C6D">
        <w:t xml:space="preserve">,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6167E78D" w:rsidR="003B65EB" w:rsidRDefault="00471D19" w:rsidP="005A7ED5">
      <w:pPr>
        <w:rPr>
          <w:color w:val="FF9933"/>
        </w:rPr>
      </w:pPr>
      <w:r>
        <w:lastRenderedPageBreak/>
        <w:t>For p</w:t>
      </w:r>
      <w:r w:rsidR="00302C6D">
        <w:t>atients that suffered from both a haemorrhagic stroke as well as an infarct, and as a result exhibited two</w:t>
      </w:r>
      <w:r w:rsidR="004148D1">
        <w:t xml:space="preserve"> lesion</w:t>
      </w:r>
      <w:r>
        <w:t xml:space="preserve">s of different intensities (typically </w:t>
      </w:r>
      <w:proofErr w:type="spellStart"/>
      <w:r>
        <w:t>hyperintense</w:t>
      </w:r>
      <w:proofErr w:type="spellEnd"/>
      <w:r>
        <w:t xml:space="preserve"> for the haemorrhage </w:t>
      </w:r>
      <w:r w:rsidR="00563895">
        <w:t xml:space="preserve">and </w:t>
      </w:r>
      <w:proofErr w:type="spellStart"/>
      <w:r>
        <w:t>hypointense</w:t>
      </w:r>
      <w:proofErr w:type="spellEnd"/>
      <w:r>
        <w:t xml:space="preserve"> for the </w:t>
      </w:r>
      <w:r w:rsidR="00563895">
        <w:t>infarct)</w:t>
      </w:r>
      <w:r w:rsidR="00061276">
        <w:t>,</w:t>
      </w:r>
      <w:r w:rsidR="00563895">
        <w:t xml:space="preserve"> </w:t>
      </w:r>
      <w:r>
        <w:t>t</w:t>
      </w:r>
      <w:r w:rsidR="004148D1">
        <w:t xml:space="preserve">he </w:t>
      </w:r>
      <w:proofErr w:type="spellStart"/>
      <w:r w:rsidR="004148D1">
        <w:t>Clusterize</w:t>
      </w:r>
      <w:proofErr w:type="spellEnd"/>
      <w:r w:rsidR="004148D1">
        <w:t xml:space="preserve"> algorithm </w:t>
      </w:r>
      <w:proofErr w:type="gramStart"/>
      <w:r w:rsidR="004148D1">
        <w:t>was applied</w:t>
      </w:r>
      <w:proofErr w:type="gramEnd"/>
      <w:r w:rsidR="004148D1">
        <w:t xml:space="preserve"> </w:t>
      </w:r>
      <w:r w:rsidR="004148D1" w:rsidRPr="00471D19">
        <w:t>separately for each intensity</w:t>
      </w:r>
      <w:r w:rsidR="004148D1">
        <w:t xml:space="preserve">. Afterwards, the corresponding lesion maps </w:t>
      </w:r>
      <w:proofErr w:type="gramStart"/>
      <w:r w:rsidR="004148D1">
        <w:t>were added and corrected for potential overlaps using a custom MATLAB</w:t>
      </w:r>
      <w:r>
        <w:t xml:space="preserve"> </w:t>
      </w:r>
      <w:r w:rsidR="004148D1">
        <w:t>script</w:t>
      </w:r>
      <w:proofErr w:type="gramEnd"/>
      <w:r w:rsidR="004148D1">
        <w:t>.</w:t>
      </w:r>
      <w:r w:rsidR="002A50CB">
        <w:t xml:space="preserve"> Every patient’s resulting lesion map </w:t>
      </w:r>
      <w:proofErr w:type="gramStart"/>
      <w:r w:rsidR="002A50CB">
        <w:t>was visually inspected</w:t>
      </w:r>
      <w:proofErr w:type="gramEnd"/>
      <w:r w:rsidR="002A50CB">
        <w:t xml:space="preserve"> for its correctness by overlaying it on top of the anatomical scan using the </w:t>
      </w:r>
      <w:r w:rsidR="00201C43">
        <w:t>MRIcron</w:t>
      </w:r>
      <w:r w:rsidR="002A50CB">
        <w:t xml:space="preserve"> software (</w:t>
      </w:r>
      <w:proofErr w:type="spellStart"/>
      <w:r w:rsidR="00A607CB">
        <w:fldChar w:fldCharType="begin"/>
      </w:r>
      <w:r w:rsidR="00A607CB">
        <w:instrText xml:space="preserve"> HYPERLINK \l "rordenbrett2000" </w:instrText>
      </w:r>
      <w:r w:rsidR="00A607CB">
        <w:fldChar w:fldCharType="separate"/>
      </w:r>
      <w:r w:rsidR="00EA6BA6" w:rsidRPr="004331E1">
        <w:rPr>
          <w:rStyle w:val="Hyperlink"/>
          <w:rFonts w:ascii="Ebrima" w:hAnsi="Ebrima"/>
        </w:rPr>
        <w:t>Rorden</w:t>
      </w:r>
      <w:proofErr w:type="spellEnd"/>
      <w:r w:rsidR="00EA6BA6" w:rsidRPr="004331E1">
        <w:rPr>
          <w:rStyle w:val="Hyperlink"/>
          <w:rFonts w:ascii="Ebrima" w:hAnsi="Ebrima"/>
        </w:rPr>
        <w:t xml:space="preserve"> &amp; Brett, 2000</w:t>
      </w:r>
      <w:r w:rsidR="00A607CB">
        <w:rPr>
          <w:rStyle w:val="Hyperlink"/>
          <w:rFonts w:ascii="Ebrima" w:hAnsi="Ebrima"/>
        </w:rPr>
        <w:fldChar w:fldCharType="end"/>
      </w:r>
      <w:r w:rsidR="00EA6BA6">
        <w:t xml:space="preserve">; </w:t>
      </w:r>
      <w:hyperlink r:id="rId8"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17AB76A4" w:rsidR="006A5AAF" w:rsidRDefault="00CA589B" w:rsidP="00D31EC1">
      <w:r>
        <w:t>Thereafter, the Clinical toolbox (</w:t>
      </w:r>
      <w:proofErr w:type="spellStart"/>
      <w:r w:rsidR="00A607CB">
        <w:fldChar w:fldCharType="begin"/>
      </w:r>
      <w:r w:rsidR="00A607CB">
        <w:instrText xml:space="preserve"> HYPERLINK \l "rorden2012" </w:instrText>
      </w:r>
      <w:r w:rsidR="00A607CB">
        <w:fldChar w:fldCharType="separate"/>
      </w:r>
      <w:r w:rsidR="004331E1" w:rsidRPr="004331E1">
        <w:rPr>
          <w:rStyle w:val="Hyperlink"/>
          <w:rFonts w:ascii="Ebrima" w:hAnsi="Ebrima"/>
        </w:rPr>
        <w:t>Rorden</w:t>
      </w:r>
      <w:proofErr w:type="spellEnd"/>
      <w:r w:rsidR="004331E1" w:rsidRPr="004331E1">
        <w:rPr>
          <w:rStyle w:val="Hyperlink"/>
          <w:rFonts w:ascii="Ebrima" w:hAnsi="Ebrima"/>
        </w:rPr>
        <w:t xml:space="preserve"> et al., 2012</w:t>
      </w:r>
      <w:r w:rsidR="00A607CB">
        <w:rPr>
          <w:rStyle w:val="Hyperlink"/>
          <w:rFonts w:ascii="Ebrima" w:hAnsi="Ebrima"/>
        </w:rPr>
        <w:fldChar w:fldCharType="end"/>
      </w:r>
      <w:r w:rsidR="004331E1">
        <w:t xml:space="preserve">; </w:t>
      </w:r>
      <w:hyperlink r:id="rId9" w:history="1">
        <w:r w:rsidR="004331E1" w:rsidRPr="004331E1">
          <w:rPr>
            <w:rStyle w:val="Hyperlink"/>
            <w:rFonts w:ascii="Ebrima" w:hAnsi="Ebrima"/>
          </w:rPr>
          <w:t>NITRC, 2014</w:t>
        </w:r>
      </w:hyperlink>
      <w:r w:rsidR="004331E1">
        <w:t xml:space="preserve">) </w:t>
      </w:r>
      <w:proofErr w:type="gramStart"/>
      <w:r>
        <w:t>was used</w:t>
      </w:r>
      <w:proofErr w:type="gramEnd"/>
      <w:r>
        <w:t xml:space="preserve">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proofErr w:type="spellStart"/>
        <w:r w:rsidR="009D6F84" w:rsidRPr="009D6F84">
          <w:rPr>
            <w:rStyle w:val="Hyperlink"/>
            <w:rFonts w:ascii="Ebrima" w:hAnsi="Ebrima"/>
          </w:rPr>
          <w:t>Karnath</w:t>
        </w:r>
        <w:proofErr w:type="spellEnd"/>
        <w:r w:rsidR="009D6F84" w:rsidRPr="009D6F84">
          <w:rPr>
            <w:rStyle w:val="Hyperlink"/>
            <w:rFonts w:ascii="Ebrima" w:hAnsi="Ebrima"/>
          </w:rPr>
          <w:t xml:space="preserve">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9679A7">
        <w:t xml:space="preserve"> (</w:t>
      </w:r>
      <w:proofErr w:type="spellStart"/>
      <w:r w:rsidR="00A607CB">
        <w:fldChar w:fldCharType="begin"/>
      </w:r>
      <w:r w:rsidR="00A607CB">
        <w:instrText xml:space="preserve"> HYPERLINK \l "rordenbrett2000" </w:instrText>
      </w:r>
      <w:r w:rsidR="00A607CB">
        <w:fldChar w:fldCharType="separate"/>
      </w:r>
      <w:r w:rsidR="009679A7" w:rsidRPr="009679A7">
        <w:rPr>
          <w:rStyle w:val="Hyperlink"/>
          <w:rFonts w:ascii="Ebrima" w:hAnsi="Ebrima"/>
        </w:rPr>
        <w:t>Rorden</w:t>
      </w:r>
      <w:proofErr w:type="spellEnd"/>
      <w:r w:rsidR="009679A7" w:rsidRPr="009679A7">
        <w:rPr>
          <w:rStyle w:val="Hyperlink"/>
          <w:rFonts w:ascii="Ebrima" w:hAnsi="Ebrima"/>
        </w:rPr>
        <w:t xml:space="preserve"> &amp; Brett, 2000</w:t>
      </w:r>
      <w:r w:rsidR="00A607CB">
        <w:rPr>
          <w:rStyle w:val="Hyperlink"/>
          <w:rFonts w:ascii="Ebrima" w:hAnsi="Ebrima"/>
        </w:rPr>
        <w:fldChar w:fldCharType="end"/>
      </w:r>
      <w:r w:rsidR="009679A7">
        <w:t>)</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Lesion_Analysis"/>
      <w:bookmarkStart w:id="15" w:name="_Hlk107484121"/>
      <w:bookmarkStart w:id="16" w:name="_Toc112150473"/>
      <w:bookmarkStart w:id="17" w:name="_Hlk107484099"/>
      <w:bookmarkEnd w:id="14"/>
      <w:r>
        <w:t>Lesion Analysi</w:t>
      </w:r>
      <w:bookmarkEnd w:id="15"/>
      <w:r>
        <w:t>s</w:t>
      </w:r>
      <w:bookmarkEnd w:id="16"/>
    </w:p>
    <w:p w14:paraId="31E19CD8" w14:textId="2B41FC6A" w:rsidR="00C611B1" w:rsidRDefault="008708D1" w:rsidP="008708D1">
      <w:r>
        <w:t xml:space="preserve">We first used </w:t>
      </w:r>
      <w:r w:rsidR="00201C43">
        <w:t>MRIcron</w:t>
      </w:r>
      <w:r>
        <w:t xml:space="preserve"> (</w:t>
      </w:r>
      <w:proofErr w:type="spellStart"/>
      <w:r w:rsidR="00A607CB">
        <w:fldChar w:fldCharType="begin"/>
      </w:r>
      <w:r w:rsidR="00A607CB">
        <w:instrText xml:space="preserve"> HYPERLINK \l "rordenbrett2000" </w:instrText>
      </w:r>
      <w:r w:rsidR="00A607CB">
        <w:fldChar w:fldCharType="separate"/>
      </w:r>
      <w:r w:rsidRPr="004331E1">
        <w:rPr>
          <w:rStyle w:val="Hyperlink"/>
          <w:rFonts w:ascii="Ebrima" w:hAnsi="Ebrima"/>
        </w:rPr>
        <w:t>Rorden</w:t>
      </w:r>
      <w:proofErr w:type="spellEnd"/>
      <w:r w:rsidRPr="004331E1">
        <w:rPr>
          <w:rStyle w:val="Hyperlink"/>
          <w:rFonts w:ascii="Ebrima" w:hAnsi="Ebrima"/>
        </w:rPr>
        <w:t xml:space="preserve"> &amp; Brett, 2000</w:t>
      </w:r>
      <w:r w:rsidR="00A607CB">
        <w:rPr>
          <w:rStyle w:val="Hyperlink"/>
          <w:rFonts w:ascii="Ebrima" w:hAnsi="Ebrima"/>
        </w:rPr>
        <w:fldChar w:fldCharType="end"/>
      </w:r>
      <w:r>
        <w:t xml:space="preserve">; </w:t>
      </w:r>
      <w:hyperlink r:id="rId10" w:history="1">
        <w:r w:rsidRPr="004331E1">
          <w:rPr>
            <w:rStyle w:val="Hyperlink"/>
            <w:rFonts w:ascii="Ebrima" w:hAnsi="Ebrima"/>
          </w:rPr>
          <w:t>NITRC, 2008</w:t>
        </w:r>
      </w:hyperlink>
      <w:r>
        <w:t>) to create descriptive</w:t>
      </w:r>
      <w:r w:rsidR="003C78B0">
        <w:t xml:space="preserve"> lesion</w:t>
      </w:r>
      <w:r>
        <w:t xml:space="preserve"> overla</w:t>
      </w:r>
      <w:r w:rsidR="0079758D">
        <w:t>p</w:t>
      </w:r>
      <w:r>
        <w:t xml:space="preserve"> </w:t>
      </w:r>
      <w:r w:rsidRPr="006F1A4D">
        <w:rPr>
          <w:highlight w:val="red"/>
        </w:rPr>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6F1A4D">
        <w:rPr>
          <w:highlight w:val="red"/>
        </w:rPr>
        <w:t>Subtraction plots are maps that showcase which areas of the brain exhibit lesions more frequently in one patient group (typically with the cognitive deficit of interest) compared to another one (without the deficit of interest</w:t>
      </w:r>
      <w:r w:rsidR="008E559D" w:rsidRPr="006F1A4D">
        <w:rPr>
          <w:highlight w:val="red"/>
        </w:rPr>
        <w:t xml:space="preserve">). This is done by subtracting the lesion overlap map of the patient group without the deficit from the overlap map of the group that exhibits the deficit in a </w:t>
      </w:r>
      <w:proofErr w:type="gramStart"/>
      <w:r w:rsidR="008E559D" w:rsidRPr="006F1A4D">
        <w:rPr>
          <w:highlight w:val="red"/>
        </w:rPr>
        <w:t>voxel-wise</w:t>
      </w:r>
      <w:proofErr w:type="gramEnd"/>
      <w:r w:rsidR="008E559D" w:rsidRPr="006F1A4D">
        <w:rPr>
          <w:highlight w:val="red"/>
        </w:rPr>
        <w:t xml:space="preserv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 xml:space="preserve">de </w:t>
        </w:r>
        <w:proofErr w:type="spellStart"/>
        <w:r w:rsidR="00205BF0" w:rsidRPr="00205BF0">
          <w:rPr>
            <w:rStyle w:val="Hyperlink"/>
            <w:rFonts w:ascii="Ebrima" w:hAnsi="Ebrima"/>
          </w:rPr>
          <w:t>Haan</w:t>
        </w:r>
        <w:proofErr w:type="spellEnd"/>
        <w:r w:rsidR="00205BF0" w:rsidRPr="00205BF0">
          <w:rPr>
            <w:rStyle w:val="Hyperlink"/>
            <w:rFonts w:ascii="Ebrima" w:hAnsi="Ebrima"/>
          </w:rPr>
          <w:t xml:space="preserve"> &amp; </w:t>
        </w:r>
        <w:proofErr w:type="spellStart"/>
        <w:r w:rsidR="00205BF0" w:rsidRPr="00205BF0">
          <w:rPr>
            <w:rStyle w:val="Hyperlink"/>
            <w:rFonts w:ascii="Ebrima" w:hAnsi="Ebrima"/>
          </w:rPr>
          <w:t>Karnath</w:t>
        </w:r>
        <w:proofErr w:type="spellEnd"/>
        <w:r w:rsidR="00205BF0" w:rsidRPr="00205BF0">
          <w:rPr>
            <w:rStyle w:val="Hyperlink"/>
            <w:rFonts w:ascii="Ebrima" w:hAnsi="Ebrima"/>
          </w:rPr>
          <w:t>, 2018</w:t>
        </w:r>
      </w:hyperlink>
      <w:r w:rsidR="00205BF0">
        <w:t xml:space="preserve"> for an overview</w:t>
      </w:r>
      <w:r w:rsidR="00C611B1">
        <w:t xml:space="preserve">). </w:t>
      </w:r>
      <w:r w:rsidR="00E11B80">
        <w:t xml:space="preserve">The resulting topographies </w:t>
      </w:r>
      <w:proofErr w:type="gramStart"/>
      <w:r w:rsidR="00E11B80">
        <w:t>were interpreted</w:t>
      </w:r>
      <w:proofErr w:type="gramEnd"/>
      <w:r w:rsidR="00E11B80">
        <w:t xml:space="preserve"> by referencing the </w:t>
      </w:r>
      <w:proofErr w:type="spellStart"/>
      <w:r w:rsidR="00E11B80" w:rsidRPr="00A4617B">
        <w:t>Brainnetome</w:t>
      </w:r>
      <w:proofErr w:type="spellEnd"/>
      <w:r w:rsidR="00E11B80" w:rsidRPr="00A4617B">
        <w:t xml:space="preserve"> atlas (</w:t>
      </w:r>
      <w:hyperlink w:anchor="fan2016" w:history="1">
        <w:r w:rsidR="00E11B80" w:rsidRPr="00A4617B">
          <w:rPr>
            <w:rStyle w:val="Hyperlink"/>
            <w:rFonts w:ascii="Ebrima" w:hAnsi="Ebrima"/>
          </w:rPr>
          <w:t>Fan et al., 2016</w:t>
        </w:r>
      </w:hyperlink>
      <w:r w:rsidR="00E11B80">
        <w:t xml:space="preserve">). </w:t>
      </w:r>
    </w:p>
    <w:p w14:paraId="6D723E20" w14:textId="7A24A334" w:rsidR="00271097" w:rsidRDefault="00271097" w:rsidP="008708D1">
      <w:r>
        <w:t xml:space="preserve">Subsequently, we analysed the voxel-based lesion maps using mass-univariate general linear models (GLMs) with the </w:t>
      </w:r>
      <w:proofErr w:type="spellStart"/>
      <w:r>
        <w:t>NiiStat</w:t>
      </w:r>
      <w:proofErr w:type="spellEnd"/>
      <w:r>
        <w:t xml:space="preserve"> toolbox (</w:t>
      </w:r>
      <w:hyperlink r:id="rId11" w:history="1">
        <w:r w:rsidR="00201C43" w:rsidRPr="00201C43">
          <w:rPr>
            <w:rStyle w:val="Hyperlink"/>
            <w:rFonts w:ascii="Ebrima" w:hAnsi="Ebrima"/>
          </w:rPr>
          <w:t>NITRC, 2014</w:t>
        </w:r>
      </w:hyperlink>
      <w:r w:rsidR="00D91FE5">
        <w:t>) to identify voxels</w:t>
      </w:r>
      <w:r w:rsidR="00201C43">
        <w:t xml:space="preserve"> for which damage is associated with a more severe behavioural deficit. We performed one-sided tests at p&lt;0.05 and corrected for </w:t>
      </w:r>
      <w:proofErr w:type="gramStart"/>
      <w:r w:rsidR="00201C43">
        <w:t>family-wise</w:t>
      </w:r>
      <w:proofErr w:type="gramEnd"/>
      <w:r w:rsidR="00201C43">
        <w:t xml:space="preserv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D7D2C67"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sample, to investigate if different clusters of voxels are associated with neglect severity in women and men. </w:t>
      </w:r>
    </w:p>
    <w:bookmarkEnd w:id="17"/>
    <w:p w14:paraId="143E8C38" w14:textId="77777777" w:rsidR="009731CF" w:rsidRPr="009731CF" w:rsidRDefault="009731CF" w:rsidP="009731CF"/>
    <w:p w14:paraId="247AD319" w14:textId="6C44567D" w:rsidR="00CA0BD8" w:rsidRDefault="00B9706B" w:rsidP="00610E4A">
      <w:pPr>
        <w:pStyle w:val="berschrift3"/>
        <w:numPr>
          <w:ilvl w:val="1"/>
          <w:numId w:val="3"/>
        </w:numPr>
        <w:rPr>
          <w:lang w:val="de-DE"/>
        </w:rPr>
      </w:pPr>
      <w:bookmarkStart w:id="18" w:name="_Whole-brain_Disconnectivity_Mapping"/>
      <w:bookmarkStart w:id="19" w:name="_Toc112150474"/>
      <w:bookmarkEnd w:id="18"/>
      <w:r>
        <w:rPr>
          <w:lang w:val="de-DE"/>
        </w:rPr>
        <w:t>Whole-brain Disconnectivity M</w:t>
      </w:r>
      <w:r w:rsidR="00CA0BD8">
        <w:rPr>
          <w:lang w:val="de-DE"/>
        </w:rPr>
        <w:t>apping</w:t>
      </w:r>
      <w:bookmarkEnd w:id="19"/>
    </w:p>
    <w:p w14:paraId="0E9B1AFE" w14:textId="77777777" w:rsidR="00836643" w:rsidRDefault="00EC1141" w:rsidP="00601FFB">
      <w:r>
        <w:t xml:space="preserve">To identify which WM tracts </w:t>
      </w:r>
      <w:proofErr w:type="gramStart"/>
      <w:r>
        <w:t>were damaged</w:t>
      </w:r>
      <w:proofErr w:type="gramEnd"/>
      <w:r>
        <w:t xml:space="preserve"> by the focal stroke-induced lesions, we used the </w:t>
      </w:r>
      <w:r w:rsidR="00C3717E" w:rsidRPr="00CA1F07">
        <w:t xml:space="preserve">Lesion Quantification Toolkit (LQT; </w:t>
      </w:r>
      <w:hyperlink w:anchor="griffis2021LQT" w:history="1">
        <w:proofErr w:type="spellStart"/>
        <w:r w:rsidR="00C3717E" w:rsidRPr="00CA1F07">
          <w:rPr>
            <w:rStyle w:val="Hyperlink"/>
            <w:rFonts w:ascii="Ebrima" w:hAnsi="Ebrima"/>
          </w:rPr>
          <w:t>Griffis</w:t>
        </w:r>
        <w:proofErr w:type="spellEnd"/>
        <w:r w:rsidR="00C3717E" w:rsidRPr="00CA1F07">
          <w:rPr>
            <w:rStyle w:val="Hyperlink"/>
            <w:rFonts w:ascii="Ebrima" w:hAnsi="Ebrima"/>
          </w:rPr>
          <w:t xml:space="preserve">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 xml:space="preserve">e used the HCP-842 </w:t>
      </w:r>
      <w:proofErr w:type="gramStart"/>
      <w:r>
        <w:t>tract-wise</w:t>
      </w:r>
      <w:proofErr w:type="gramEnd"/>
      <w:r>
        <w:t xml:space="preserve"> connectome atlas</w:t>
      </w:r>
      <w:r w:rsidR="00601FFB">
        <w:t>, which includes 70 WM tracts and</w:t>
      </w:r>
      <w:r>
        <w:t xml:space="preserve"> is</w:t>
      </w:r>
      <w:r w:rsidR="00F11983">
        <w:t xml:space="preserve"> distributed with </w:t>
      </w:r>
      <w:r>
        <w:t>the LQT (</w:t>
      </w:r>
      <w:proofErr w:type="spellStart"/>
      <w:r w:rsidR="00A607CB">
        <w:fldChar w:fldCharType="begin"/>
      </w:r>
      <w:r w:rsidR="00A607CB">
        <w:instrText xml:space="preserve"> HYPERLINK \l "yeh2018" </w:instrText>
      </w:r>
      <w:r w:rsidR="00A607CB">
        <w:fldChar w:fldCharType="separate"/>
      </w:r>
      <w:r w:rsidRPr="00D731B7">
        <w:rPr>
          <w:rStyle w:val="Hyperlink"/>
          <w:rFonts w:ascii="Ebrima" w:hAnsi="Ebrima"/>
        </w:rPr>
        <w:t>Yeh</w:t>
      </w:r>
      <w:proofErr w:type="spellEnd"/>
      <w:r w:rsidRPr="00D731B7">
        <w:rPr>
          <w:rStyle w:val="Hyperlink"/>
          <w:rFonts w:ascii="Ebrima" w:hAnsi="Ebrima"/>
        </w:rPr>
        <w:t xml:space="preserve"> et al., 2018</w:t>
      </w:r>
      <w:r w:rsidR="00A607CB">
        <w:rPr>
          <w:rStyle w:val="Hyperlink"/>
          <w:rFonts w:ascii="Ebrima" w:hAnsi="Ebrima"/>
        </w:rPr>
        <w:fldChar w:fldCharType="end"/>
      </w:r>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w:t>
      </w:r>
      <w:proofErr w:type="gramStart"/>
      <w:r>
        <w:t>are considered</w:t>
      </w:r>
      <w:proofErr w:type="gramEnd"/>
      <w:r>
        <w:t xml:space="preserve">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288E30F4" w:rsidR="00CA0BD8" w:rsidRDefault="00211D81" w:rsidP="00700ECE">
      <w:r>
        <w:t xml:space="preserve">We additionally used the </w:t>
      </w:r>
      <w:proofErr w:type="spellStart"/>
      <w:r>
        <w:t>NiiStat</w:t>
      </w:r>
      <w:proofErr w:type="spellEnd"/>
      <w:r>
        <w:t xml:space="preserve"> toolbox (</w:t>
      </w:r>
      <w:hyperlink r:id="rId12"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w:t>
      </w:r>
      <w:proofErr w:type="gramStart"/>
      <w:r>
        <w:t>for</w:t>
      </w:r>
      <w:proofErr w:type="gramEnd"/>
      <w:r>
        <w:t xml:space="preserve">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0" w:name="_Region-to-Region_Disconnectivity"/>
      <w:bookmarkStart w:id="21" w:name="_Toc112150475"/>
      <w:bookmarkStart w:id="22" w:name="_Hlk107484211"/>
      <w:bookmarkEnd w:id="20"/>
      <w:r>
        <w:rPr>
          <w:lang w:val="de-DE"/>
        </w:rPr>
        <w:lastRenderedPageBreak/>
        <w:t>Region-</w:t>
      </w:r>
      <w:proofErr w:type="spellStart"/>
      <w:r>
        <w:rPr>
          <w:lang w:val="de-DE"/>
        </w:rPr>
        <w:t>to</w:t>
      </w:r>
      <w:proofErr w:type="spellEnd"/>
      <w:r>
        <w:rPr>
          <w:lang w:val="de-DE"/>
        </w:rPr>
        <w:t>-</w:t>
      </w:r>
      <w:r w:rsidR="005436F9">
        <w:rPr>
          <w:lang w:val="de-DE"/>
        </w:rPr>
        <w:t>R</w:t>
      </w:r>
      <w:r w:rsidR="00346AE4">
        <w:rPr>
          <w:lang w:val="de-DE"/>
        </w:rPr>
        <w:t>egion D</w:t>
      </w:r>
      <w:r>
        <w:rPr>
          <w:lang w:val="de-DE"/>
        </w:rPr>
        <w:t>isconnectivity</w:t>
      </w:r>
      <w:bookmarkEnd w:id="21"/>
    </w:p>
    <w:p w14:paraId="6770036A" w14:textId="2601BD84" w:rsidR="00836643" w:rsidRDefault="00836643" w:rsidP="00836643">
      <w:r>
        <w:t xml:space="preserve">To identify which grey matter regions </w:t>
      </w:r>
      <w:proofErr w:type="gramStart"/>
      <w:r>
        <w:t>were disconnected</w:t>
      </w:r>
      <w:proofErr w:type="gramEnd"/>
      <w:r>
        <w:t xml:space="preserve">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proofErr w:type="spellStart"/>
      <w:r w:rsidR="00A607CB">
        <w:fldChar w:fldCharType="begin"/>
      </w:r>
      <w:r w:rsidR="00A607CB">
        <w:instrText xml:space="preserve"> HYPERL</w:instrText>
      </w:r>
      <w:r w:rsidR="00A607CB">
        <w:instrText xml:space="preserve">INK \l "griffis2021LQT" </w:instrText>
      </w:r>
      <w:r w:rsidR="00A607CB">
        <w:fldChar w:fldCharType="separate"/>
      </w:r>
      <w:r w:rsidR="00A4617B" w:rsidRPr="00A4617B">
        <w:rPr>
          <w:rStyle w:val="Hyperlink"/>
          <w:rFonts w:ascii="Ebrima" w:hAnsi="Ebrima"/>
        </w:rPr>
        <w:t>Griffis</w:t>
      </w:r>
      <w:proofErr w:type="spellEnd"/>
      <w:r w:rsidR="00A4617B" w:rsidRPr="00A4617B">
        <w:rPr>
          <w:rStyle w:val="Hyperlink"/>
          <w:rFonts w:ascii="Ebrima" w:hAnsi="Ebrima"/>
        </w:rPr>
        <w:t xml:space="preserve"> et al., 2021</w:t>
      </w:r>
      <w:r w:rsidR="00A607CB">
        <w:rPr>
          <w:rStyle w:val="Hyperlink"/>
          <w:rFonts w:ascii="Ebrima" w:hAnsi="Ebrima"/>
        </w:rPr>
        <w:fldChar w:fldCharType="end"/>
      </w:r>
      <w:r w:rsidR="00A4617B">
        <w:t xml:space="preserve">) to create parcel-wise disconnectivity matrices for every patient. This </w:t>
      </w:r>
      <w:proofErr w:type="gramStart"/>
      <w:r w:rsidR="00A4617B">
        <w:t>was done</w:t>
      </w:r>
      <w:proofErr w:type="gramEnd"/>
      <w:r w:rsidR="00A4617B">
        <w:t xml:space="preserve"> by combining the HCP-842 connectome atlas (</w:t>
      </w:r>
      <w:proofErr w:type="spellStart"/>
      <w:r w:rsidR="00A607CB">
        <w:fldChar w:fldCharType="begin"/>
      </w:r>
      <w:r w:rsidR="00A607CB">
        <w:instrText xml:space="preserve"> HYPERLINK \l "yeh2018" </w:instrText>
      </w:r>
      <w:r w:rsidR="00A607CB">
        <w:fldChar w:fldCharType="separate"/>
      </w:r>
      <w:r w:rsidR="00A4617B" w:rsidRPr="00A4617B">
        <w:rPr>
          <w:rStyle w:val="Hyperlink"/>
          <w:rFonts w:ascii="Ebrima" w:hAnsi="Ebrima"/>
        </w:rPr>
        <w:t>Yeh</w:t>
      </w:r>
      <w:proofErr w:type="spellEnd"/>
      <w:r w:rsidR="00A4617B" w:rsidRPr="00A4617B">
        <w:rPr>
          <w:rStyle w:val="Hyperlink"/>
          <w:rFonts w:ascii="Ebrima" w:hAnsi="Ebrima"/>
        </w:rPr>
        <w:t xml:space="preserve"> et al., 2018</w:t>
      </w:r>
      <w:r w:rsidR="00A607CB">
        <w:rPr>
          <w:rStyle w:val="Hyperlink"/>
          <w:rFonts w:ascii="Ebrima" w:hAnsi="Ebrima"/>
        </w:rPr>
        <w:fldChar w:fldCharType="end"/>
      </w:r>
      <w:r w:rsidR="00A4617B">
        <w:t xml:space="preserve">) with a brain parcellation atlas. </w:t>
      </w:r>
      <w:r w:rsidR="00A4617B" w:rsidRPr="00A4617B">
        <w:t xml:space="preserve">We chose the </w:t>
      </w:r>
      <w:proofErr w:type="spellStart"/>
      <w:r w:rsidR="00A4617B" w:rsidRPr="00A4617B">
        <w:t>Brainnetome</w:t>
      </w:r>
      <w:proofErr w:type="spellEnd"/>
      <w:r w:rsidR="00A4617B" w:rsidRPr="00A4617B">
        <w:t xml:space="preserv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proofErr w:type="spellStart"/>
        <w:r w:rsidR="002F1288" w:rsidRPr="002F1288">
          <w:rPr>
            <w:rStyle w:val="Hyperlink"/>
            <w:rFonts w:ascii="Ebrima" w:hAnsi="Ebrima"/>
          </w:rPr>
          <w:t>Griffis</w:t>
        </w:r>
        <w:proofErr w:type="spellEnd"/>
        <w:r w:rsidR="002F1288" w:rsidRPr="002F1288">
          <w:rPr>
            <w:rStyle w:val="Hyperlink"/>
            <w:rFonts w:ascii="Ebrima" w:hAnsi="Ebrima"/>
          </w:rPr>
          <w:t xml:space="preserve">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 xml:space="preserve">path lengths (SSPLs) to 50% and set the </w:t>
      </w:r>
      <w:proofErr w:type="gramStart"/>
      <w:r w:rsidR="002F1288">
        <w:t>Gaussian smoothing</w:t>
      </w:r>
      <w:proofErr w:type="gramEnd"/>
      <w:r w:rsidR="002F1288">
        <w:t xml:space="preserve"> kernel to 2.</w:t>
      </w:r>
      <w:r w:rsidR="007E55FE">
        <w:t xml:space="preserve"> This resulted in symmetric 246-by-</w:t>
      </w:r>
      <w:r w:rsidR="002C3DC4">
        <w:t xml:space="preserve">246 disconnectivity matrices for every patient. </w:t>
      </w:r>
    </w:p>
    <w:p w14:paraId="43F9B1D0" w14:textId="214CFD98"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proofErr w:type="spellStart"/>
        <w:r w:rsidR="00121A79" w:rsidRPr="00662F46">
          <w:rPr>
            <w:rStyle w:val="Hyperlink"/>
            <w:rFonts w:ascii="Ebrima" w:hAnsi="Ebrima"/>
          </w:rPr>
          <w:t>Herbet</w:t>
        </w:r>
        <w:proofErr w:type="spellEnd"/>
        <w:r w:rsidR="00121A79" w:rsidRPr="00662F46">
          <w:rPr>
            <w:rStyle w:val="Hyperlink"/>
            <w:rFonts w:ascii="Ebrima" w:hAnsi="Ebrima"/>
          </w:rPr>
          <w:t xml:space="preserve"> &amp; </w:t>
        </w:r>
        <w:proofErr w:type="spellStart"/>
        <w:r w:rsidR="00121A79" w:rsidRPr="00662F46">
          <w:rPr>
            <w:rStyle w:val="Hyperlink"/>
            <w:rFonts w:ascii="Ebrima" w:hAnsi="Ebrima"/>
          </w:rPr>
          <w:t>Duffau</w:t>
        </w:r>
        <w:proofErr w:type="spellEnd"/>
        <w:r w:rsidR="00121A79" w:rsidRPr="00662F46">
          <w:rPr>
            <w:rStyle w:val="Hyperlink"/>
            <w:rFonts w:ascii="Ebrima" w:hAnsi="Ebrima"/>
          </w:rPr>
          <w:t>, 2022</w:t>
        </w:r>
      </w:hyperlink>
      <w:r w:rsidR="00121A79">
        <w:t xml:space="preserve">; </w:t>
      </w:r>
      <w:hyperlink w:anchor="sperberkarnath2017" w:history="1">
        <w:r w:rsidR="00121A79" w:rsidRPr="00662F46">
          <w:rPr>
            <w:rStyle w:val="Hyperlink"/>
            <w:rFonts w:ascii="Ebrima" w:hAnsi="Ebrima"/>
          </w:rPr>
          <w:t xml:space="preserve">Sperber &amp; </w:t>
        </w:r>
        <w:proofErr w:type="spellStart"/>
        <w:r w:rsidR="00121A79" w:rsidRPr="00662F46">
          <w:rPr>
            <w:rStyle w:val="Hyperlink"/>
            <w:rFonts w:ascii="Ebrima" w:hAnsi="Ebrima"/>
          </w:rPr>
          <w:t>Karnath</w:t>
        </w:r>
        <w:proofErr w:type="spellEnd"/>
        <w:r w:rsidR="00121A79" w:rsidRPr="00662F46">
          <w:rPr>
            <w:rStyle w:val="Hyperlink"/>
            <w:rFonts w:ascii="Ebrima" w:hAnsi="Ebrima"/>
          </w:rPr>
          <w:t>,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w:t>
      </w:r>
      <w:proofErr w:type="gramStart"/>
      <w:r w:rsidR="00205BF0">
        <w:t>family-wise</w:t>
      </w:r>
      <w:proofErr w:type="gramEnd"/>
      <w:r w:rsidR="00205BF0">
        <w:t xml:space="preserv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r w:rsidR="00645DC2">
        <w:t xml:space="preserve"> Again, we repeated this analysis for the </w:t>
      </w:r>
      <w:proofErr w:type="gramStart"/>
      <w:r w:rsidR="00645DC2">
        <w:t>whole</w:t>
      </w:r>
      <w:proofErr w:type="gramEnd"/>
      <w:r w:rsidR="00645DC2">
        <w:t xml:space="preserve"> patient sample, the female patients and the male patients, separately. </w:t>
      </w:r>
    </w:p>
    <w:p w14:paraId="258D977F" w14:textId="7FEDB230" w:rsidR="00205BF0" w:rsidRDefault="00A30B44" w:rsidP="00836643">
      <w:r>
        <w:t xml:space="preserve">Further, we repeated this analysis using a Bayesian correlation approach to confirm our findings as a </w:t>
      </w:r>
      <w:r w:rsidR="00D91FE5">
        <w:t>Supplementary</w:t>
      </w:r>
      <w:r>
        <w:t xml:space="preserve"> analysis (see </w:t>
      </w:r>
      <w:hyperlink w:anchor="_Appendix_C:_Supplementary" w:history="1">
        <w:r w:rsidR="00D91FE5">
          <w:rPr>
            <w:rStyle w:val="Hyperlink"/>
            <w:rFonts w:ascii="Ebrima" w:hAnsi="Ebrima"/>
          </w:rPr>
          <w:t>Appendix</w:t>
        </w:r>
        <w:r w:rsidRPr="000049F3">
          <w:rPr>
            <w:rStyle w:val="Hyperlink"/>
            <w:rFonts w:ascii="Ebrima" w:hAnsi="Ebrima"/>
          </w:rPr>
          <w:t xml:space="preserve"> C</w:t>
        </w:r>
      </w:hyperlink>
      <w:r>
        <w:t xml:space="preserve">, </w:t>
      </w:r>
      <w:hyperlink w:anchor="analyisS1" w:history="1">
        <w:r w:rsidR="00D91FE5">
          <w:rPr>
            <w:rStyle w:val="Hyperlink"/>
            <w:rFonts w:ascii="Ebrima" w:hAnsi="Ebrima"/>
          </w:rPr>
          <w:t>Supplementary</w:t>
        </w:r>
        <w:r w:rsidR="00693508">
          <w:rPr>
            <w:rStyle w:val="Hyperlink"/>
            <w:rFonts w:ascii="Ebrima" w:hAnsi="Ebrima"/>
          </w:rPr>
          <w:t xml:space="preserve"> A</w:t>
        </w:r>
        <w:r w:rsidRPr="00124815">
          <w:rPr>
            <w:rStyle w:val="Hyperlink"/>
            <w:rFonts w:ascii="Ebrima" w:hAnsi="Ebrima"/>
          </w:rPr>
          <w:t>nalysis 1</w:t>
        </w:r>
      </w:hyperlink>
      <w:r>
        <w:t>).</w:t>
      </w:r>
    </w:p>
    <w:p w14:paraId="3192723B" w14:textId="1ED4F5AC" w:rsidR="002C3DC4" w:rsidRDefault="002C44D8" w:rsidP="002C3DC4">
      <w:pPr>
        <w:pStyle w:val="berschrift3"/>
        <w:numPr>
          <w:ilvl w:val="1"/>
          <w:numId w:val="3"/>
        </w:numPr>
      </w:pPr>
      <w:bookmarkStart w:id="23" w:name="_Lesion-induced_Increase_in"/>
      <w:bookmarkStart w:id="24" w:name="_Toc112150476"/>
      <w:bookmarkEnd w:id="23"/>
      <w:r>
        <w:t xml:space="preserve">Lesion-induced Increase in </w:t>
      </w:r>
      <w:r w:rsidR="002C3DC4">
        <w:t>Shortest Structural Path Lengths (SSPLs)</w:t>
      </w:r>
      <w:bookmarkEnd w:id="24"/>
    </w:p>
    <w:p w14:paraId="39FF9FF6" w14:textId="36D01908"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 xml:space="preserve">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normally share a direct connection having a score of </w:t>
      </w:r>
      <w:proofErr w:type="gramStart"/>
      <w:r w:rsidR="001A3A9B">
        <w:t>1</w:t>
      </w:r>
      <w:proofErr w:type="gramEnd"/>
      <w:r w:rsidR="001A3A9B">
        <w:t>.</w:t>
      </w:r>
    </w:p>
    <w:p w14:paraId="63F4F433" w14:textId="0DC0DCD2" w:rsidR="008845B1" w:rsidRDefault="009A2D8F" w:rsidP="002C3DC4">
      <w:r>
        <w:t>We used t</w:t>
      </w:r>
      <w:r w:rsidR="003079A1">
        <w:t>he LQT (</w:t>
      </w:r>
      <w:proofErr w:type="spellStart"/>
      <w:r w:rsidR="00A607CB">
        <w:fldChar w:fldCharType="begin"/>
      </w:r>
      <w:r w:rsidR="00A607CB">
        <w:instrText xml:space="preserve"> HYPERLINK \l "griffis2021LQT" </w:instrText>
      </w:r>
      <w:r w:rsidR="00A607CB">
        <w:fldChar w:fldCharType="separate"/>
      </w:r>
      <w:r w:rsidR="003079A1" w:rsidRPr="00B01412">
        <w:rPr>
          <w:rStyle w:val="Hyperlink"/>
          <w:rFonts w:ascii="Ebrima" w:hAnsi="Ebrima"/>
        </w:rPr>
        <w:t>Griffis</w:t>
      </w:r>
      <w:proofErr w:type="spellEnd"/>
      <w:r w:rsidR="003079A1" w:rsidRPr="00B01412">
        <w:rPr>
          <w:rStyle w:val="Hyperlink"/>
          <w:rFonts w:ascii="Ebrima" w:hAnsi="Ebrima"/>
        </w:rPr>
        <w:t xml:space="preserve"> et al., 2021</w:t>
      </w:r>
      <w:r w:rsidR="00A607CB">
        <w:rPr>
          <w:rStyle w:val="Hyperlink"/>
          <w:rFonts w:ascii="Ebrima" w:hAnsi="Ebrima"/>
        </w:rPr>
        <w:fldChar w:fldCharType="end"/>
      </w:r>
      <w:r w:rsidR="003079A1">
        <w:t xml:space="preserve">) </w:t>
      </w:r>
      <w:r>
        <w:t>to calculate</w:t>
      </w:r>
      <w:r w:rsidR="003079A1">
        <w:t xml:space="preserve"> the lesion-induced increase </w:t>
      </w:r>
      <w:r w:rsidR="000049F3">
        <w:t xml:space="preserve">in SSPLs </w:t>
      </w:r>
      <w:r w:rsidR="003079A1">
        <w:t>relative to the provided atlases, which were the HCP-842 connectome atlas (</w:t>
      </w:r>
      <w:proofErr w:type="spellStart"/>
      <w:r w:rsidR="00A607CB">
        <w:fldChar w:fldCharType="begin"/>
      </w:r>
      <w:r w:rsidR="00A607CB">
        <w:instrText xml:space="preserve"> HYPERLINK \l "yeh2018" </w:instrText>
      </w:r>
      <w:r w:rsidR="00A607CB">
        <w:fldChar w:fldCharType="separate"/>
      </w:r>
      <w:r w:rsidR="003079A1" w:rsidRPr="00A4617B">
        <w:rPr>
          <w:rStyle w:val="Hyperlink"/>
          <w:rFonts w:ascii="Ebrima" w:hAnsi="Ebrima"/>
        </w:rPr>
        <w:t>Yeh</w:t>
      </w:r>
      <w:proofErr w:type="spellEnd"/>
      <w:r w:rsidR="003079A1" w:rsidRPr="00A4617B">
        <w:rPr>
          <w:rStyle w:val="Hyperlink"/>
          <w:rFonts w:ascii="Ebrima" w:hAnsi="Ebrima"/>
        </w:rPr>
        <w:t xml:space="preserve"> et al., 2018</w:t>
      </w:r>
      <w:r w:rsidR="00A607CB">
        <w:rPr>
          <w:rStyle w:val="Hyperlink"/>
          <w:rFonts w:ascii="Ebrima" w:hAnsi="Ebrima"/>
        </w:rPr>
        <w:fldChar w:fldCharType="end"/>
      </w:r>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Then, based on the previously defined binarisation threshold (i.e., 50% in our case), it calculates an individual SSPL matrix for every patient. Here, only fibre tracts/streamlines </w:t>
      </w:r>
      <w:proofErr w:type="gramStart"/>
      <w:r w:rsidR="00233381">
        <w:t>are considered</w:t>
      </w:r>
      <w:proofErr w:type="gramEnd"/>
      <w:r w:rsidR="00233381">
        <w:t xml:space="preserve"> that suffered less damage than the defined binarisation threshold. Finally, parcel pairs </w:t>
      </w:r>
      <w:proofErr w:type="gramStart"/>
      <w:r w:rsidR="00233381">
        <w:t>are identified</w:t>
      </w:r>
      <w:proofErr w:type="gramEnd"/>
      <w:r w:rsidR="00233381">
        <w:t xml:space="preserve"> </w:t>
      </w:r>
      <w:r w:rsidR="00233381">
        <w:lastRenderedPageBreak/>
        <w:t xml:space="preserve">that have a higher SSPL score in the patient-specific SSPL matrix than in the baseline matrix. This results in a </w:t>
      </w:r>
      <w:r w:rsidR="00233381" w:rsidRPr="00233381">
        <w:t xml:space="preserve">symmetric 246-by-246 </w:t>
      </w:r>
      <w:r w:rsidR="00233381">
        <w:t>delta SSPL matrix</w:t>
      </w:r>
      <w:r w:rsidR="00EA6FE6">
        <w:t xml:space="preserve"> for every patient, which includes both direct and indirect disconnections. From this, a symmetric 246-by-246 indirect SSPL matrix </w:t>
      </w:r>
      <w:proofErr w:type="gramStart"/>
      <w:r w:rsidR="001A3A9B">
        <w:t xml:space="preserve">is </w:t>
      </w:r>
      <w:r w:rsidR="009A2B8D">
        <w:t>created</w:t>
      </w:r>
      <w:proofErr w:type="gramEnd"/>
      <w:r w:rsidR="00EA6FE6">
        <w:t xml:space="preserve"> by masking out all disconnections present in the direct disconnection matrix generated in </w:t>
      </w:r>
      <w:hyperlink w:anchor="_Region-to-Region_Disconnectivity" w:history="1">
        <w:r w:rsidR="00EA6FE6" w:rsidRPr="00A23268">
          <w:rPr>
            <w:rStyle w:val="Hyperlink"/>
            <w:rFonts w:ascii="Ebrima" w:hAnsi="Ebrima"/>
          </w:rPr>
          <w:t>Section 3.3.</w:t>
        </w:r>
      </w:hyperlink>
      <w:r w:rsidR="00EA6FE6">
        <w:t xml:space="preserve"> </w:t>
      </w:r>
    </w:p>
    <w:p w14:paraId="0C5EE48D" w14:textId="1F232344" w:rsidR="001C59D7" w:rsidRDefault="009A2D8F" w:rsidP="002C3DC4">
      <w:r>
        <w:t>To investigate if the increase in SSPLs between</w:t>
      </w:r>
      <w:r w:rsidRPr="009A2D8F">
        <w:t xml:space="preserve"> two grey matter regions are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t>
      </w:r>
      <w:proofErr w:type="gramStart"/>
      <w:r w:rsidR="00645DC2">
        <w:t>whole</w:t>
      </w:r>
      <w:proofErr w:type="gramEnd"/>
      <w:r w:rsidR="00645DC2">
        <w:t xml:space="preserve"> patient sample, and then for the male and female subsamples separately. </w:t>
      </w:r>
    </w:p>
    <w:p w14:paraId="152ACC48" w14:textId="7877B8DB" w:rsidR="00A30B44" w:rsidRDefault="00A30B44" w:rsidP="00A30B44">
      <w:bookmarkStart w:id="25" w:name="_Toc112150477"/>
      <w:r>
        <w:t>Further, we repeated this analysis using a Bayesian correlation approach to</w:t>
      </w:r>
      <w:r w:rsidR="00693508">
        <w:t xml:space="preserve"> provide a continuous measure of evidence for each disconnection</w:t>
      </w:r>
      <w:r>
        <w:t xml:space="preserve"> as a </w:t>
      </w:r>
      <w:r w:rsidR="00A32E1E">
        <w:t>s</w:t>
      </w:r>
      <w:r w:rsidR="00D91FE5">
        <w:t>upplementary</w:t>
      </w:r>
      <w:r>
        <w:t xml:space="preserve"> analysis (see </w:t>
      </w:r>
      <w:hyperlink w:anchor="_Appendix_C:_Supplementary" w:history="1">
        <w:r w:rsidR="00D91FE5">
          <w:rPr>
            <w:rStyle w:val="Hyperlink"/>
            <w:rFonts w:ascii="Ebrima" w:hAnsi="Ebrima"/>
          </w:rPr>
          <w:t>Appendix</w:t>
        </w:r>
        <w:r w:rsidRPr="000049F3">
          <w:rPr>
            <w:rStyle w:val="Hyperlink"/>
            <w:rFonts w:ascii="Ebrima" w:hAnsi="Ebrima"/>
          </w:rPr>
          <w:t xml:space="preserve"> C</w:t>
        </w:r>
      </w:hyperlink>
      <w:r>
        <w:t xml:space="preserve">, </w:t>
      </w:r>
      <w:hyperlink w:anchor="analysisS2" w:history="1">
        <w:r w:rsidR="00D91FE5">
          <w:rPr>
            <w:rStyle w:val="Hyperlink"/>
            <w:rFonts w:ascii="Ebrima" w:hAnsi="Ebrima"/>
          </w:rPr>
          <w:t>Supplementary</w:t>
        </w:r>
        <w:r w:rsidR="00A32E1E">
          <w:rPr>
            <w:rStyle w:val="Hyperlink"/>
            <w:rFonts w:ascii="Ebrima" w:hAnsi="Ebrima"/>
          </w:rPr>
          <w:t xml:space="preserve"> A</w:t>
        </w:r>
        <w:r w:rsidRPr="00124815">
          <w:rPr>
            <w:rStyle w:val="Hyperlink"/>
            <w:rFonts w:ascii="Ebrima" w:hAnsi="Ebrima"/>
          </w:rPr>
          <w:t>nalysis 2</w:t>
        </w:r>
      </w:hyperlink>
      <w:r>
        <w:t>).</w:t>
      </w:r>
    </w:p>
    <w:p w14:paraId="40225819" w14:textId="351E29D1" w:rsidR="002C3DC4" w:rsidRDefault="002F4688" w:rsidP="002C3DC4">
      <w:pPr>
        <w:pStyle w:val="berschrift3"/>
        <w:numPr>
          <w:ilvl w:val="1"/>
          <w:numId w:val="3"/>
        </w:numPr>
      </w:pPr>
      <w:r>
        <w:t xml:space="preserve">Prediction of Patient </w:t>
      </w:r>
      <w:r w:rsidR="004B4C63">
        <w:t>Status</w:t>
      </w:r>
      <w:bookmarkEnd w:id="25"/>
    </w:p>
    <w:p w14:paraId="4F2F68CC" w14:textId="5A68A430" w:rsidR="00DA1C57" w:rsidRDefault="00960CA1" w:rsidP="002F4688">
      <w:r>
        <w:t xml:space="preserve">We used a supervised </w:t>
      </w:r>
      <w:proofErr w:type="gramStart"/>
      <w:r>
        <w:t>machine learning</w:t>
      </w:r>
      <w:proofErr w:type="gramEnd"/>
      <w:r>
        <w:t xml:space="preserve"> </w:t>
      </w:r>
      <w:r w:rsidR="00124815">
        <w:t>algorithm</w:t>
      </w:r>
      <w:r>
        <w:t xml:space="preserve"> in the form of a nu-support vector classification (nu-SVC; </w:t>
      </w:r>
      <w:hyperlink w:anchor="schölkopf2000" w:history="1">
        <w:proofErr w:type="spellStart"/>
        <w:r w:rsidRPr="004813BB">
          <w:rPr>
            <w:rStyle w:val="Hyperlink"/>
            <w:rFonts w:ascii="Ebrima" w:hAnsi="Ebrima"/>
          </w:rPr>
          <w:t>Schölkopf</w:t>
        </w:r>
        <w:proofErr w:type="spellEnd"/>
        <w:r w:rsidRPr="004813BB">
          <w:rPr>
            <w:rStyle w:val="Hyperlink"/>
            <w:rFonts w:ascii="Ebrima" w:hAnsi="Ebrima"/>
          </w:rPr>
          <w:t xml:space="preserve"> et al., 2000</w:t>
        </w:r>
      </w:hyperlink>
      <w:r>
        <w:t xml:space="preserve"> &amp; </w:t>
      </w:r>
      <w:hyperlink w:anchor="schölkopf2001" w:history="1">
        <w:r w:rsidRPr="004813BB">
          <w:rPr>
            <w:rStyle w:val="Hyperlink"/>
            <w:rFonts w:ascii="Ebrima" w:hAnsi="Ebrima"/>
          </w:rPr>
          <w:t>2001</w:t>
        </w:r>
      </w:hyperlink>
      <w:r>
        <w:t xml:space="preserve">) to investigate if it would be possible to use the lesion-derived data to predict patient status in an exploratory analysis. </w:t>
      </w:r>
      <w:r w:rsidR="006A0EFC">
        <w:t>The nu-SV</w:t>
      </w:r>
      <w:r w:rsidR="00DF636C">
        <w:t>C</w:t>
      </w:r>
      <w:r w:rsidR="006A0EFC">
        <w:t xml:space="preserve"> </w:t>
      </w:r>
      <w:proofErr w:type="gramStart"/>
      <w:r w:rsidR="006A0EFC">
        <w:t>was implemented</w:t>
      </w:r>
      <w:proofErr w:type="gramEnd"/>
      <w:r w:rsidR="006A0EFC">
        <w:t xml:space="preserve"> using custom scripts employing the </w:t>
      </w:r>
      <w:proofErr w:type="spellStart"/>
      <w:r w:rsidR="006A0EFC">
        <w:t>libsvm</w:t>
      </w:r>
      <w:proofErr w:type="spellEnd"/>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4C52FFFF"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w:t>
      </w:r>
      <w:r w:rsidR="00124815">
        <w:t xml:space="preserve">i.e., </w:t>
      </w:r>
      <w:proofErr w:type="gramStart"/>
      <w:r w:rsidR="00124815">
        <w:t>1</w:t>
      </w:r>
      <w:proofErr w:type="gramEnd"/>
      <w:r w:rsidR="00124815">
        <w:t xml:space="preserve"> = damaged and 0 = undamaged</w:t>
      </w:r>
      <w:r w:rsidR="004B4C63">
        <w:t xml:space="preserve">) of all </w:t>
      </w:r>
      <w:r>
        <w:t xml:space="preserve">voxels. </w:t>
      </w:r>
      <w:r w:rsidR="00C61519">
        <w:t xml:space="preserve">Following our previous approach, we once again excluded voxels from </w:t>
      </w:r>
      <w:r w:rsidR="00124815">
        <w:t>the</w:t>
      </w:r>
      <w:r w:rsidR="00C61519">
        <w:t xml:space="preserve"> analysis that were damaged in less than </w:t>
      </w:r>
      <w:proofErr w:type="gramStart"/>
      <w:r w:rsidR="00C61519">
        <w:t>5</w:t>
      </w:r>
      <w:proofErr w:type="gramEnd"/>
      <w:r w:rsidR="00C61519">
        <w:t xml:space="preserve">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proofErr w:type="spellStart"/>
      <w:r w:rsidR="00A607CB">
        <w:fldChar w:fldCharType="begin"/>
      </w:r>
      <w:r w:rsidR="00A607CB">
        <w:instrText xml:space="preserve"> HYPERLINK \l "kasties2021" </w:instrText>
      </w:r>
      <w:r w:rsidR="00A607CB">
        <w:fldChar w:fldCharType="separate"/>
      </w:r>
      <w:r w:rsidR="00FD2721" w:rsidRPr="00DF636C">
        <w:rPr>
          <w:rStyle w:val="Hyperlink"/>
          <w:rFonts w:ascii="Ebrima" w:hAnsi="Ebrima"/>
        </w:rPr>
        <w:t>Kasties</w:t>
      </w:r>
      <w:proofErr w:type="spellEnd"/>
      <w:r w:rsidR="00FD2721" w:rsidRPr="00DF636C">
        <w:rPr>
          <w:rStyle w:val="Hyperlink"/>
          <w:rFonts w:ascii="Ebrima" w:hAnsi="Ebrima"/>
        </w:rPr>
        <w:t xml:space="preserve"> et al., 2021</w:t>
      </w:r>
      <w:r w:rsidR="00A607CB">
        <w:rPr>
          <w:rStyle w:val="Hyperlink"/>
          <w:rFonts w:ascii="Ebrima" w:hAnsi="Ebrima"/>
        </w:rPr>
        <w:fldChar w:fldCharType="end"/>
      </w:r>
      <w:r w:rsidR="00FD2721">
        <w:t xml:space="preserve">). Therefore, we </w:t>
      </w:r>
      <w:r>
        <w:t>used principal component analysis</w:t>
      </w:r>
      <w:r w:rsidR="004B4C63">
        <w:t xml:space="preserve"> </w:t>
      </w:r>
      <w:r>
        <w:t>for dimensionality reduction</w:t>
      </w:r>
      <w:r w:rsidR="00DA1C57">
        <w:t xml:space="preserve">: 52 components </w:t>
      </w:r>
      <w:proofErr w:type="gramStart"/>
      <w:r w:rsidR="00DA1C57">
        <w:t>were cumulatively needed</w:t>
      </w:r>
      <w:proofErr w:type="gramEnd"/>
      <w:r w:rsidR="00DA1C57">
        <w:t xml:space="preserve"> to explain 95% of the data’s variance. </w:t>
      </w:r>
      <w:r w:rsidR="00124815">
        <w:t xml:space="preserve">Thus, our </w:t>
      </w:r>
      <w:r w:rsidR="004B4C63">
        <w:t xml:space="preserve">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w:t>
      </w:r>
      <w:proofErr w:type="gramStart"/>
      <w:r w:rsidR="00C61519">
        <w:t>0</w:t>
      </w:r>
      <w:proofErr w:type="gramEnd"/>
      <w:r w:rsidR="00C61519">
        <w:t xml:space="preserve"> and 1. </w:t>
      </w:r>
      <w:r w:rsidR="004B4C63">
        <w:t xml:space="preserve"> </w:t>
      </w:r>
    </w:p>
    <w:p w14:paraId="2D7BDEEE" w14:textId="727E8376" w:rsidR="004B4C63" w:rsidRDefault="004B4C63" w:rsidP="002F4688">
      <w:r>
        <w:t xml:space="preserve">We followed the same steps for </w:t>
      </w:r>
      <w:r w:rsidR="00CF6432">
        <w:t xml:space="preserve">the </w:t>
      </w:r>
      <w:proofErr w:type="gramStart"/>
      <w:r w:rsidR="00CF6432">
        <w:t>voxel-wise</w:t>
      </w:r>
      <w:proofErr w:type="gramEnd"/>
      <w:r w:rsidR="00CF6432">
        <w:t xml:space="preserve"> lesion maps, in order to assess if disconnection maps or lesion maps held a higher predictive power. Here, 107 components </w:t>
      </w:r>
      <w:proofErr w:type="gramStart"/>
      <w:r w:rsidR="00CF6432">
        <w:t>were cumulatively needed</w:t>
      </w:r>
      <w:proofErr w:type="gramEnd"/>
      <w:r w:rsidR="00CF6432">
        <w:t xml:space="preserve"> to explain 95% of the variance, thus, resulting in a 206-by-107 instance matrix.</w:t>
      </w:r>
    </w:p>
    <w:p w14:paraId="73150145" w14:textId="5B661127" w:rsidR="002F4688" w:rsidRDefault="00DA1C57" w:rsidP="002F4688">
      <w:r>
        <w:t>For labels, we used a numerica</w:t>
      </w:r>
      <w:r w:rsidR="00B42FCF">
        <w:t>l representation of either sex (</w:t>
      </w:r>
      <w:proofErr w:type="gramStart"/>
      <w:r w:rsidR="00B42FCF">
        <w:t>1</w:t>
      </w:r>
      <w:proofErr w:type="gramEnd"/>
      <w:r>
        <w:t xml:space="preserve"> = female,</w:t>
      </w:r>
      <w:r w:rsidR="00B42FCF">
        <w:t xml:space="preserve"> 2 = male), patient group (1 = neglect, 2</w:t>
      </w:r>
      <w:r>
        <w:t xml:space="preserve"> = control) </w:t>
      </w:r>
      <w:r w:rsidR="00B42FCF">
        <w:t>or sex-specific patient group (1 = female neglect, 2 = male neglect, 3 = female control, 4</w:t>
      </w:r>
      <w:r>
        <w:t xml:space="preserve"> = male control). </w:t>
      </w:r>
    </w:p>
    <w:p w14:paraId="0942786B" w14:textId="31E9EDC5"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proofErr w:type="spellStart"/>
        <w:r w:rsidR="006659FE" w:rsidRPr="00A37E51">
          <w:rPr>
            <w:rStyle w:val="Hyperlink"/>
            <w:rFonts w:ascii="Ebrima" w:hAnsi="Ebrima"/>
          </w:rPr>
          <w:t>Röhrig</w:t>
        </w:r>
        <w:proofErr w:type="spellEnd"/>
        <w:r w:rsidR="006659FE" w:rsidRPr="00A37E51">
          <w:rPr>
            <w:rStyle w:val="Hyperlink"/>
            <w:rFonts w:ascii="Ebrima" w:hAnsi="Ebrima"/>
          </w:rPr>
          <w:t xml:space="preserve"> et al. (2022)</w:t>
        </w:r>
      </w:hyperlink>
      <w:r w:rsidR="00C96869">
        <w:t xml:space="preserve">. </w:t>
      </w:r>
      <w:r w:rsidR="00B42FCF">
        <w:lastRenderedPageBreak/>
        <w:t>In this CV approach, t</w:t>
      </w:r>
      <w:r w:rsidR="00C96869">
        <w:t>he outer loop served for training the model, wher</w:t>
      </w:r>
      <w:r w:rsidR="006659FE">
        <w:t xml:space="preserve">eas the inner loop was utilised to optimise the hyperparameters nu and C. </w:t>
      </w:r>
    </w:p>
    <w:p w14:paraId="24315C4E" w14:textId="7D9AE44A" w:rsidR="00A40F89" w:rsidRPr="00DC0715" w:rsidRDefault="00A37E51" w:rsidP="005436F9">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t>
      </w:r>
      <w:proofErr w:type="gramStart"/>
      <w:r w:rsidR="0013718F">
        <w:t>was predicted</w:t>
      </w:r>
      <w:proofErr w:type="gramEnd"/>
      <w:r w:rsidR="0013718F">
        <w:t xml:space="preserve"> once in the outer loop.</w:t>
      </w:r>
      <w:bookmarkEnd w:id="22"/>
      <w:r w:rsidR="00090387">
        <w:t xml:space="preserve"> To generalise our model performance, we then repeated the model fitting procedure ten times, with different sample </w:t>
      </w:r>
      <w:r w:rsidR="00B42FCF">
        <w:t>pseudo-randomisations</w:t>
      </w:r>
      <w:r w:rsidR="00090387">
        <w:t xml:space="preserve">. Finally, the model’s prediction accuracy </w:t>
      </w:r>
      <w:proofErr w:type="gramStart"/>
      <w:r w:rsidR="00090387">
        <w:t>was averaged</w:t>
      </w:r>
      <w:proofErr w:type="gramEnd"/>
      <w:r w:rsidR="00090387">
        <w:t xml:space="preserve"> across patients and loops.</w:t>
      </w:r>
      <w:r w:rsidR="00A40F89" w:rsidRPr="005436F9">
        <w:br w:type="page"/>
      </w:r>
    </w:p>
    <w:p w14:paraId="387DDA9B" w14:textId="78BED85B" w:rsidR="000E5F13" w:rsidRDefault="000E5F13" w:rsidP="00EA784A">
      <w:pPr>
        <w:pStyle w:val="berschrift2"/>
        <w:numPr>
          <w:ilvl w:val="0"/>
          <w:numId w:val="3"/>
        </w:numPr>
        <w:rPr>
          <w:b w:val="0"/>
          <w:bCs w:val="0"/>
        </w:rPr>
      </w:pPr>
      <w:bookmarkStart w:id="26" w:name="_Toc112150478"/>
      <w:r w:rsidRPr="00EA784A">
        <w:rPr>
          <w:b w:val="0"/>
          <w:bCs w:val="0"/>
        </w:rPr>
        <w:lastRenderedPageBreak/>
        <w:t>Results</w:t>
      </w:r>
      <w:bookmarkEnd w:id="26"/>
    </w:p>
    <w:p w14:paraId="7AB70D20" w14:textId="37FE2F39" w:rsidR="002571FF" w:rsidRPr="00DC0715" w:rsidRDefault="00C16B0E" w:rsidP="002571FF">
      <w:pPr>
        <w:pStyle w:val="berschrift3"/>
        <w:numPr>
          <w:ilvl w:val="1"/>
          <w:numId w:val="3"/>
        </w:numPr>
        <w:rPr>
          <w:color w:val="FF9933"/>
          <w:lang w:val="en-US"/>
        </w:rPr>
      </w:pPr>
      <w:bookmarkStart w:id="27" w:name="_Toc112150479"/>
      <w:r w:rsidRPr="00BE0402">
        <w:rPr>
          <w:lang w:val="en-US"/>
        </w:rPr>
        <w:t>Clinical and Demographic Data</w:t>
      </w:r>
      <w:bookmarkEnd w:id="27"/>
    </w:p>
    <w:p w14:paraId="4EC4ECBB" w14:textId="5DC5BF8D"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D91FE5">
          <w:rPr>
            <w:rStyle w:val="Hyperlink"/>
            <w:rFonts w:ascii="Ebrima" w:hAnsi="Ebrima"/>
          </w:rPr>
          <w:t>Supplementary</w:t>
        </w:r>
        <w:r w:rsidR="008D0B96" w:rsidRPr="008D0B96">
          <w:rPr>
            <w:rStyle w:val="Hyperlink"/>
            <w:rFonts w:ascii="Ebrima" w:hAnsi="Ebrima"/>
          </w:rPr>
          <w:t xml:space="preserve"> 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r>
        <w:t xml:space="preserve">Overall,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t>).</w:t>
      </w:r>
    </w:p>
    <w:p w14:paraId="73BA99F9" w14:textId="1BACF0D5"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also held up in the neglect </w:t>
      </w:r>
      <w:r w:rsidR="00396304">
        <w:t xml:space="preserve">and control groups, </w:t>
      </w:r>
      <w:r w:rsidR="00E82821">
        <w:t>but the differences</w:t>
      </w:r>
      <w:r w:rsidR="007C626D">
        <w:t xml:space="preserve"> remained non-significant there</w:t>
      </w:r>
      <w:r w:rsidR="00E82821">
        <w:t xml:space="preserve"> as well (</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w:t>
        </w:r>
        <w:proofErr w:type="gramStart"/>
        <w:r w:rsidRPr="009A670F">
          <w:rPr>
            <w:rStyle w:val="Hyperlink"/>
            <w:rFonts w:ascii="Ebrima" w:hAnsi="Ebrima"/>
          </w:rPr>
          <w:t>1</w:t>
        </w:r>
        <w:proofErr w:type="gramEnd"/>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7DA896CD" w14:textId="097F4BA8"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A32E1E">
        <w:t xml:space="preserve">of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(incl. the basal ganglia</w:t>
      </w:r>
      <w:r w:rsidR="009A670F" w:rsidRPr="009A670F">
        <w:t>; ACA</w:t>
      </w:r>
      <w:r w:rsidR="00910CD1" w:rsidRPr="009A670F">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w:t>
      </w:r>
      <w:r w:rsidR="00CF29A6">
        <w:t xml:space="preserve">incl. the thalamus; </w:t>
      </w:r>
      <w:bookmarkStart w:id="28" w:name="_GoBack"/>
      <w:bookmarkEnd w:id="28"/>
      <w:r w:rsidR="009A670F" w:rsidRPr="009A670F">
        <w:t>PCA)</w:t>
      </w:r>
      <w:r w:rsidR="0017619D" w:rsidRPr="009A670F">
        <w:t xml:space="preserve"> was the </w:t>
      </w:r>
      <w:r w:rsidR="003035E9" w:rsidRPr="009A670F">
        <w:t>focus of i</w:t>
      </w:r>
      <w:r w:rsidR="00346AE4">
        <w:t>nfarction in 7 women and 15 men.</w:t>
      </w:r>
      <w:r w:rsidR="002E23E6">
        <w:t xml:space="preserve"> </w:t>
      </w:r>
      <w:r w:rsidR="002E23E6" w:rsidRPr="002E23E6">
        <w:rPr>
          <w:highlight w:val="yellow"/>
        </w:rPr>
        <w:t>(</w:t>
      </w:r>
      <w:proofErr w:type="gramStart"/>
      <w:r w:rsidR="002E23E6" w:rsidRPr="002E23E6">
        <w:rPr>
          <w:highlight w:val="yellow"/>
        </w:rPr>
        <w:t>significances</w:t>
      </w:r>
      <w:proofErr w:type="gramEnd"/>
      <w:r w:rsidR="002E23E6" w:rsidRPr="002E23E6">
        <w:rPr>
          <w:highlight w:val="yellow"/>
        </w:rPr>
        <w:t>)</w:t>
      </w:r>
    </w:p>
    <w:p w14:paraId="3A66AA60" w14:textId="77777777" w:rsidR="009A670F" w:rsidRPr="002571FF" w:rsidRDefault="009A670F" w:rsidP="009A670F">
      <w:pPr>
        <w:rPr>
          <w:lang w:val="en-US"/>
        </w:rPr>
      </w:pPr>
    </w:p>
    <w:p w14:paraId="2B19D7FC" w14:textId="1955A7E2" w:rsidR="00042D33" w:rsidRPr="00DC0715" w:rsidRDefault="00A02678" w:rsidP="00042D33">
      <w:pPr>
        <w:pStyle w:val="berschrift3"/>
        <w:numPr>
          <w:ilvl w:val="1"/>
          <w:numId w:val="3"/>
        </w:numPr>
        <w:rPr>
          <w:lang w:val="en-US"/>
        </w:rPr>
      </w:pPr>
      <w:bookmarkStart w:id="29" w:name="_Toc112150480"/>
      <w:r w:rsidRPr="00A02678">
        <w:rPr>
          <w:lang w:val="en-US"/>
        </w:rPr>
        <w:t>Voxel-based Lesion-</w:t>
      </w:r>
      <w:proofErr w:type="spellStart"/>
      <w:r w:rsidRPr="00A02678">
        <w:rPr>
          <w:lang w:val="en-US"/>
        </w:rPr>
        <w:t>Behaviour</w:t>
      </w:r>
      <w:proofErr w:type="spellEnd"/>
      <w:r w:rsidRPr="00A02678">
        <w:rPr>
          <w:lang w:val="en-US"/>
        </w:rPr>
        <w:t xml:space="preserve"> M</w:t>
      </w:r>
      <w:r>
        <w:rPr>
          <w:lang w:val="en-US"/>
        </w:rPr>
        <w:t>apping / Lesion Analysis</w:t>
      </w:r>
      <w:bookmarkEnd w:id="29"/>
    </w:p>
    <w:p w14:paraId="141F1CE8" w14:textId="65E65549" w:rsidR="005B6EE1" w:rsidRDefault="00E82821" w:rsidP="005B6EE1">
      <w:pPr>
        <w:rPr>
          <w:color w:val="FF0000"/>
        </w:rPr>
      </w:pPr>
      <w:r w:rsidRPr="00D93349">
        <w:t>The topography of overla</w:t>
      </w:r>
      <w:r w:rsidR="007F2BD2">
        <w:t>y</w:t>
      </w:r>
      <w:r w:rsidRPr="00D93349">
        <w:t xml:space="preserve"> plots of the patients’ acute lesions </w:t>
      </w:r>
      <w:proofErr w:type="gramStart"/>
      <w:r w:rsidRPr="00D93349">
        <w:t>can be seen</w:t>
      </w:r>
      <w:proofErr w:type="gramEnd"/>
      <w:r w:rsidRPr="00D93349">
        <w:t xml:space="preserve">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bookmarkStart w:id="30" w:name="figure01"/>
      <w:r w:rsidR="005B6EE1">
        <w:t xml:space="preserve">Only voxels that have been damaged in at least </w:t>
      </w:r>
      <w:proofErr w:type="gramStart"/>
      <w:r w:rsidR="005B6EE1">
        <w:t>5</w:t>
      </w:r>
      <w:proofErr w:type="gramEnd"/>
      <w:r w:rsidR="005B6EE1">
        <w:t xml:space="preserve">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 xml:space="preserve">anglia, while for the male subsample, it </w:t>
      </w:r>
      <w:proofErr w:type="gramStart"/>
      <w:r w:rsidR="005B6EE1">
        <w:t>is spread</w:t>
      </w:r>
      <w:proofErr w:type="gramEnd"/>
      <w:r w:rsidR="005B6EE1">
        <w:t xml:space="preserve"> ou</w:t>
      </w:r>
      <w:r w:rsidR="000720EF">
        <w:t>t more and located between the basal ganglia and the i</w:t>
      </w:r>
      <w:r w:rsidR="005B6EE1">
        <w:t>nsula.</w:t>
      </w:r>
    </w:p>
    <w:p w14:paraId="633CAD86" w14:textId="322A1973" w:rsidR="007F2BD2" w:rsidRPr="00D93349" w:rsidRDefault="00D91FE5" w:rsidP="00E82821">
      <w:r>
        <w:rPr>
          <w:b/>
        </w:rPr>
        <w:t>Figure</w:t>
      </w:r>
      <w:r w:rsidR="007F2BD2" w:rsidRPr="007F2BD2">
        <w:rPr>
          <w:b/>
        </w:rPr>
        <w:t xml:space="preserve"> 1:</w:t>
      </w:r>
      <w:r w:rsidR="00032720">
        <w:t xml:space="preserve"> Lesion Overlay Plots</w:t>
      </w:r>
    </w:p>
    <w:bookmarkEnd w:id="30"/>
    <w:p w14:paraId="55DB7A9C" w14:textId="569C0AE9" w:rsidR="00E82821" w:rsidRDefault="00E82821" w:rsidP="002E23E6">
      <w:pPr>
        <w:jc w:val="center"/>
        <w:rPr>
          <w:lang w:val="en-US"/>
        </w:rPr>
      </w:pPr>
      <w:r>
        <w:rPr>
          <w:noProof/>
          <w:lang w:val="en-US"/>
        </w:rPr>
        <w:lastRenderedPageBreak/>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5917C497" w:rsidR="007F2BD2" w:rsidRPr="007F2BD2" w:rsidRDefault="007F2BD2" w:rsidP="007F2BD2">
      <w:pPr>
        <w:rPr>
          <w:sz w:val="18"/>
          <w:szCs w:val="18"/>
        </w:rPr>
      </w:pPr>
      <w:r w:rsidRPr="007F2BD2">
        <w:rPr>
          <w:sz w:val="18"/>
          <w:szCs w:val="18"/>
        </w:rPr>
        <w:t xml:space="preserve">Overlaps of </w:t>
      </w:r>
      <w:r>
        <w:rPr>
          <w:sz w:val="18"/>
          <w:szCs w:val="18"/>
        </w:rPr>
        <w:t xml:space="preserve">all </w:t>
      </w:r>
      <w:r w:rsidRPr="007F2BD2">
        <w:rPr>
          <w:sz w:val="18"/>
          <w:szCs w:val="18"/>
        </w:rPr>
        <w:t xml:space="preserve">normalised acute lesions </w:t>
      </w:r>
      <w:r>
        <w:rPr>
          <w:sz w:val="18"/>
          <w:szCs w:val="18"/>
        </w:rPr>
        <w:t xml:space="preserve">included in the analyses are shown for all patients (N = 206), female and male patients (N = 103, respectively). Aggregated lesions </w:t>
      </w:r>
      <w:proofErr w:type="gramStart"/>
      <w:r>
        <w:rPr>
          <w:sz w:val="18"/>
          <w:szCs w:val="18"/>
        </w:rPr>
        <w:t>were overlaid</w:t>
      </w:r>
      <w:proofErr w:type="gramEnd"/>
      <w:r>
        <w:rPr>
          <w:sz w:val="18"/>
          <w:szCs w:val="18"/>
        </w:rPr>
        <w:t xml:space="preserve"> on</w:t>
      </w:r>
      <w:r w:rsidR="005156E8">
        <w:rPr>
          <w:sz w:val="18"/>
          <w:szCs w:val="18"/>
        </w:rPr>
        <w:t xml:space="preserve"> an axial view of</w:t>
      </w:r>
      <w:r>
        <w:rPr>
          <w:sz w:val="18"/>
          <w:szCs w:val="18"/>
        </w:rPr>
        <w:t xml:space="preserve"> the ch2bet-template </w:t>
      </w:r>
      <w:r w:rsidR="00842BA6">
        <w:rPr>
          <w:sz w:val="18"/>
          <w:szCs w:val="18"/>
        </w:rPr>
        <w:t>in</w:t>
      </w:r>
      <w:r>
        <w:rPr>
          <w:sz w:val="18"/>
          <w:szCs w:val="18"/>
        </w:rPr>
        <w:t xml:space="preserve"> MRIcron (</w:t>
      </w:r>
      <w:proofErr w:type="spellStart"/>
      <w:r w:rsidR="00A607CB">
        <w:fldChar w:fldCharType="begin"/>
      </w:r>
      <w:r w:rsidR="00A607CB">
        <w:instrText xml:space="preserve"> HYPERLINK \l "rordenbrett2000" </w:instrText>
      </w:r>
      <w:r w:rsidR="00A607CB">
        <w:fldChar w:fldCharType="separate"/>
      </w:r>
      <w:r w:rsidRPr="00042D33">
        <w:rPr>
          <w:rStyle w:val="Hyperlink"/>
          <w:rFonts w:ascii="Ebrima" w:hAnsi="Ebrima"/>
          <w:sz w:val="18"/>
          <w:szCs w:val="18"/>
        </w:rPr>
        <w:t>Rorden</w:t>
      </w:r>
      <w:proofErr w:type="spellEnd"/>
      <w:r w:rsidRPr="00042D33">
        <w:rPr>
          <w:rStyle w:val="Hyperlink"/>
          <w:rFonts w:ascii="Ebrima" w:hAnsi="Ebrima"/>
          <w:sz w:val="18"/>
          <w:szCs w:val="18"/>
        </w:rPr>
        <w:t xml:space="preserve"> &amp; Brett, 2000</w:t>
      </w:r>
      <w:r w:rsidR="00A607CB">
        <w:rPr>
          <w:rStyle w:val="Hyperlink"/>
          <w:rFonts w:ascii="Ebrima" w:hAnsi="Ebrima"/>
          <w:sz w:val="18"/>
          <w:szCs w:val="18"/>
        </w:rPr>
        <w:fldChar w:fldCharType="end"/>
      </w:r>
      <w:r>
        <w:rPr>
          <w:sz w:val="18"/>
          <w:szCs w:val="18"/>
        </w:rPr>
        <w:t>).</w:t>
      </w:r>
      <w:r w:rsidR="00042D33">
        <w:rPr>
          <w:sz w:val="18"/>
          <w:szCs w:val="18"/>
        </w:rPr>
        <w:t xml:space="preserve"> The voxels’ colours indicate the frequency of the lesion overlap and </w:t>
      </w:r>
      <w:proofErr w:type="gramStart"/>
      <w:r w:rsidR="00042D33">
        <w:rPr>
          <w:sz w:val="18"/>
          <w:szCs w:val="18"/>
        </w:rPr>
        <w:t>were scaled</w:t>
      </w:r>
      <w:proofErr w:type="gramEnd"/>
      <w:r w:rsidR="00042D33">
        <w:rPr>
          <w:sz w:val="18"/>
          <w:szCs w:val="18"/>
        </w:rPr>
        <w:t xml:space="preserve"> to the respective sample sizes. Only voxels damaged in at least </w:t>
      </w:r>
      <w:proofErr w:type="gramStart"/>
      <w:r w:rsidR="00042D33">
        <w:rPr>
          <w:sz w:val="18"/>
          <w:szCs w:val="18"/>
        </w:rPr>
        <w:t>5</w:t>
      </w:r>
      <w:proofErr w:type="gramEnd"/>
      <w:r w:rsidR="00042D33">
        <w:rPr>
          <w:sz w:val="18"/>
          <w:szCs w:val="18"/>
        </w:rPr>
        <w:t xml:space="preserve"> patients are depicted and were used for subsequent analyses. </w:t>
      </w:r>
      <w:r w:rsidR="00B36A39">
        <w:rPr>
          <w:sz w:val="18"/>
          <w:szCs w:val="18"/>
        </w:rPr>
        <w:t xml:space="preserve">Colours were scaled from </w:t>
      </w:r>
      <w:proofErr w:type="gramStart"/>
      <w:r w:rsidR="00B36A39">
        <w:rPr>
          <w:sz w:val="18"/>
          <w:szCs w:val="18"/>
        </w:rPr>
        <w:t>5</w:t>
      </w:r>
      <w:proofErr w:type="gramEnd"/>
      <w:r w:rsidR="00B36A39">
        <w:rPr>
          <w:sz w:val="18"/>
          <w:szCs w:val="18"/>
        </w:rPr>
        <w:t xml:space="preserve"> to the maximum value of the respective patient sample. </w:t>
      </w:r>
      <w:r w:rsidR="00842BA6">
        <w:rPr>
          <w:sz w:val="18"/>
          <w:szCs w:val="18"/>
        </w:rPr>
        <w:t>The number given above each slice refers to the z-coordinate in MNI space.</w:t>
      </w:r>
    </w:p>
    <w:p w14:paraId="3B5B7CBD" w14:textId="60FAC6A1" w:rsidR="007F2BD2" w:rsidRPr="005B6EE1" w:rsidRDefault="00A607CB" w:rsidP="00E82821">
      <w:pPr>
        <w:rPr>
          <w:highlight w:val="red"/>
          <w:lang w:val="en-US"/>
        </w:rPr>
      </w:pPr>
      <w:hyperlink w:anchor="figure02" w:history="1">
        <w:r w:rsidR="00D91FE5" w:rsidRPr="000720EF">
          <w:rPr>
            <w:rStyle w:val="Hyperlink"/>
            <w:rFonts w:ascii="Ebrima" w:hAnsi="Ebrima"/>
            <w:highlight w:val="red"/>
            <w:lang w:val="en-US"/>
          </w:rPr>
          <w:t>Figure</w:t>
        </w:r>
        <w:r w:rsidR="00042D33" w:rsidRPr="000720EF">
          <w:rPr>
            <w:rStyle w:val="Hyperlink"/>
            <w:rFonts w:ascii="Ebrima" w:hAnsi="Ebrima"/>
            <w:highlight w:val="red"/>
            <w:lang w:val="en-US"/>
          </w:rPr>
          <w:t xml:space="preserve"> 2</w:t>
        </w:r>
        <w:r w:rsidR="00205BF0" w:rsidRPr="000720EF">
          <w:rPr>
            <w:rStyle w:val="Hyperlink"/>
            <w:rFonts w:ascii="Ebrima" w:hAnsi="Ebrima"/>
            <w:highlight w:val="red"/>
            <w:lang w:val="en-US"/>
          </w:rPr>
          <w:t>a</w:t>
        </w:r>
      </w:hyperlink>
      <w:r w:rsidR="00042D33" w:rsidRPr="005B6EE1">
        <w:rPr>
          <w:highlight w:val="red"/>
          <w:lang w:val="en-US"/>
        </w:rPr>
        <w:t xml:space="preserve"> </w:t>
      </w:r>
      <w:r w:rsidR="004A0973" w:rsidRPr="005B6EE1">
        <w:rPr>
          <w:highlight w:val="red"/>
          <w:lang w:val="en-US"/>
        </w:rPr>
        <w:t xml:space="preserve">depicts the voxels that </w:t>
      </w:r>
      <w:proofErr w:type="gramStart"/>
      <w:r w:rsidR="004A0973" w:rsidRPr="005B6EE1">
        <w:rPr>
          <w:highlight w:val="red"/>
          <w:lang w:val="en-US"/>
        </w:rPr>
        <w:t xml:space="preserve">were </w:t>
      </w:r>
      <w:r w:rsidR="00042D33" w:rsidRPr="005B6EE1">
        <w:rPr>
          <w:highlight w:val="red"/>
          <w:lang w:val="en-US"/>
        </w:rPr>
        <w:t>damaged</w:t>
      </w:r>
      <w:proofErr w:type="gramEnd"/>
      <w:r w:rsidR="00042D33" w:rsidRPr="005B6EE1">
        <w:rPr>
          <w:highlight w:val="red"/>
          <w:lang w:val="en-US"/>
        </w:rPr>
        <w:t xml:space="preserve"> </w:t>
      </w:r>
      <w:r w:rsidR="004A0973" w:rsidRPr="005B6EE1">
        <w:rPr>
          <w:highlight w:val="red"/>
          <w:lang w:val="en-US"/>
        </w:rPr>
        <w:t xml:space="preserve">more frequently </w:t>
      </w:r>
      <w:r w:rsidR="00042D33" w:rsidRPr="005B6EE1">
        <w:rPr>
          <w:highlight w:val="red"/>
          <w:lang w:val="en-US"/>
        </w:rPr>
        <w:t xml:space="preserve">in </w:t>
      </w:r>
      <w:r w:rsidR="007C626D" w:rsidRPr="005B6EE1">
        <w:rPr>
          <w:highlight w:val="red"/>
          <w:lang w:val="en-US"/>
        </w:rPr>
        <w:t>one sex than the other</w:t>
      </w:r>
      <w:r w:rsidR="00042D33" w:rsidRPr="005B6EE1">
        <w:rPr>
          <w:highlight w:val="red"/>
          <w:lang w:val="en-US"/>
        </w:rPr>
        <w:t xml:space="preserve"> in Subtraction Plots. </w:t>
      </w:r>
      <w:r w:rsidR="004A0973" w:rsidRPr="005B6EE1">
        <w:rPr>
          <w:highlight w:val="red"/>
          <w:lang w:val="en-US"/>
        </w:rPr>
        <w:t xml:space="preserve">The voxels that most notably </w:t>
      </w:r>
      <w:proofErr w:type="gramStart"/>
      <w:r w:rsidR="007C626D" w:rsidRPr="005B6EE1">
        <w:rPr>
          <w:highlight w:val="red"/>
          <w:lang w:val="en-US"/>
        </w:rPr>
        <w:t xml:space="preserve">were </w:t>
      </w:r>
      <w:r w:rsidR="004A0973" w:rsidRPr="005B6EE1">
        <w:rPr>
          <w:highlight w:val="red"/>
          <w:lang w:val="en-US"/>
        </w:rPr>
        <w:t>damaged</w:t>
      </w:r>
      <w:proofErr w:type="gramEnd"/>
      <w:r w:rsidR="004A0973" w:rsidRPr="005B6EE1">
        <w:rPr>
          <w:highlight w:val="red"/>
          <w:lang w:val="en-US"/>
        </w:rPr>
        <w:t xml:space="preserve"> more often in women were mostly clustered in the Thalamus and the</w:t>
      </w:r>
      <w:r w:rsidR="00CF6DEE" w:rsidRPr="005B6EE1">
        <w:rPr>
          <w:highlight w:val="red"/>
          <w:lang w:val="en-US"/>
        </w:rPr>
        <w:t xml:space="preserve"> Putamen and Ventral Caudate of the</w:t>
      </w:r>
      <w:r w:rsidR="004A0973" w:rsidRPr="005B6EE1">
        <w:rPr>
          <w:highlight w:val="red"/>
          <w:lang w:val="en-US"/>
        </w:rPr>
        <w:t xml:space="preserve"> Basal Ganglia</w:t>
      </w:r>
      <w:r w:rsidR="00C15C74" w:rsidRPr="005B6EE1">
        <w:rPr>
          <w:highlight w:val="red"/>
          <w:lang w:val="en-US"/>
        </w:rPr>
        <w:t xml:space="preserve"> (BG)</w:t>
      </w:r>
      <w:r w:rsidR="004A0973" w:rsidRPr="005B6EE1">
        <w:rPr>
          <w:highlight w:val="red"/>
          <w:lang w:val="en-US"/>
        </w:rPr>
        <w:t xml:space="preserve">. The voxels that </w:t>
      </w:r>
      <w:proofErr w:type="gramStart"/>
      <w:r w:rsidR="004A0973" w:rsidRPr="005B6EE1">
        <w:rPr>
          <w:highlight w:val="red"/>
          <w:lang w:val="en-US"/>
        </w:rPr>
        <w:t>were damaged</w:t>
      </w:r>
      <w:proofErr w:type="gramEnd"/>
      <w:r w:rsidR="004A0973" w:rsidRPr="005B6EE1">
        <w:rPr>
          <w:highlight w:val="red"/>
          <w:lang w:val="en-US"/>
        </w:rPr>
        <w:t xml:space="preserve"> more </w:t>
      </w:r>
      <w:r w:rsidR="007C626D" w:rsidRPr="005B6EE1">
        <w:rPr>
          <w:highlight w:val="red"/>
          <w:lang w:val="en-US"/>
        </w:rPr>
        <w:t>frequently in men</w:t>
      </w:r>
      <w:r w:rsidR="004A0973" w:rsidRPr="005B6EE1">
        <w:rPr>
          <w:highlight w:val="red"/>
          <w:lang w:val="en-US"/>
        </w:rPr>
        <w:t xml:space="preserve"> were spread out more across the brain. Notable clusters include the Inferior Frontal Gyrus (IFG), Orbital Gyrus (</w:t>
      </w:r>
      <w:proofErr w:type="spellStart"/>
      <w:r w:rsidR="004A0973" w:rsidRPr="005B6EE1">
        <w:rPr>
          <w:highlight w:val="red"/>
          <w:lang w:val="en-US"/>
        </w:rPr>
        <w:t>OrG</w:t>
      </w:r>
      <w:proofErr w:type="spellEnd"/>
      <w:r w:rsidR="004A0973" w:rsidRPr="005B6EE1">
        <w:rPr>
          <w:highlight w:val="red"/>
          <w:lang w:val="en-US"/>
        </w:rPr>
        <w:t>), Superior Temporal Gyrus (STG) and posterior STG and Medioventral Occipital Cortex (</w:t>
      </w:r>
      <w:proofErr w:type="spellStart"/>
      <w:r w:rsidR="004A0973" w:rsidRPr="005B6EE1">
        <w:rPr>
          <w:highlight w:val="red"/>
          <w:lang w:val="en-US"/>
        </w:rPr>
        <w:t>MVOcC</w:t>
      </w:r>
      <w:proofErr w:type="spellEnd"/>
      <w:r w:rsidR="004A0973" w:rsidRPr="005B6EE1">
        <w:rPr>
          <w:highlight w:val="red"/>
          <w:lang w:val="en-US"/>
        </w:rPr>
        <w:t>)</w:t>
      </w:r>
      <w:r w:rsidR="00F51377" w:rsidRPr="005B6EE1">
        <w:rPr>
          <w:highlight w:val="red"/>
          <w:lang w:val="en-US"/>
        </w:rPr>
        <w:t>.</w:t>
      </w:r>
    </w:p>
    <w:p w14:paraId="3822AB1E" w14:textId="114E7802" w:rsidR="00DD64ED" w:rsidRPr="005B6EE1" w:rsidRDefault="00DD64ED" w:rsidP="00E82821">
      <w:pPr>
        <w:rPr>
          <w:highlight w:val="red"/>
          <w:lang w:val="en-US"/>
        </w:rPr>
      </w:pPr>
      <w:r w:rsidRPr="005B6EE1">
        <w:rPr>
          <w:highlight w:val="red"/>
          <w:lang w:val="en-US"/>
        </w:rPr>
        <w:t xml:space="preserve">When contrasting only female and male patients diagnosed with visuospatial neglect (see </w:t>
      </w:r>
      <w:hyperlink w:anchor="figure02" w:history="1">
        <w:r w:rsidR="00D91FE5" w:rsidRPr="000720EF">
          <w:rPr>
            <w:rStyle w:val="Hyperlink"/>
            <w:rFonts w:ascii="Ebrima" w:hAnsi="Ebrima"/>
            <w:highlight w:val="red"/>
            <w:lang w:val="en-US"/>
          </w:rPr>
          <w:t>Figure</w:t>
        </w:r>
        <w:r w:rsidRPr="000720EF">
          <w:rPr>
            <w:rStyle w:val="Hyperlink"/>
            <w:rFonts w:ascii="Ebrima" w:hAnsi="Ebrima"/>
            <w:highlight w:val="red"/>
            <w:lang w:val="en-US"/>
          </w:rPr>
          <w:t xml:space="preserve"> 2b</w:t>
        </w:r>
      </w:hyperlink>
      <w:r w:rsidRPr="005B6EE1">
        <w:rPr>
          <w:highlight w:val="red"/>
          <w:lang w:val="en-US"/>
        </w:rPr>
        <w:t xml:space="preserve">), the patterns look very similar to the ones found for the </w:t>
      </w:r>
      <w:proofErr w:type="gramStart"/>
      <w:r w:rsidRPr="005B6EE1">
        <w:rPr>
          <w:highlight w:val="red"/>
          <w:lang w:val="en-US"/>
        </w:rPr>
        <w:t>whole</w:t>
      </w:r>
      <w:proofErr w:type="gramEnd"/>
      <w:r w:rsidRPr="005B6EE1">
        <w:rPr>
          <w:highlight w:val="red"/>
          <w:lang w:val="en-US"/>
        </w:rPr>
        <w:t xml:space="preserve"> patient sample. </w:t>
      </w:r>
      <w:r w:rsidR="00CF6DEE" w:rsidRPr="005B6EE1">
        <w:rPr>
          <w:highlight w:val="red"/>
          <w:lang w:val="en-US"/>
        </w:rPr>
        <w:t xml:space="preserve">The most prominent cluster of voxels damaged more frequently in women than in men is located again in the </w:t>
      </w:r>
      <w:r w:rsidR="00C15C74" w:rsidRPr="005B6EE1">
        <w:rPr>
          <w:highlight w:val="red"/>
          <w:lang w:val="en-US"/>
        </w:rPr>
        <w:t>BG</w:t>
      </w:r>
      <w:r w:rsidR="00CF6DEE" w:rsidRPr="005B6EE1">
        <w:rPr>
          <w:highlight w:val="red"/>
          <w:lang w:val="en-US"/>
        </w:rPr>
        <w:t>, but another notable cluster emerged surrounding the Middle Frontal Gyrus (MFG). Male neglect patients had more damaged voxels in the Dorsal Caudate region of the Basal Ganglia</w:t>
      </w:r>
      <w:r w:rsidR="00C15C74" w:rsidRPr="005B6EE1">
        <w:rPr>
          <w:highlight w:val="red"/>
          <w:lang w:val="en-US"/>
        </w:rPr>
        <w:t xml:space="preserve">, the Inferior Parietal Lobule (IPL) and STG. </w:t>
      </w:r>
    </w:p>
    <w:p w14:paraId="6C2D76F1" w14:textId="657C33E5" w:rsidR="00205BF0" w:rsidRPr="005B6EE1" w:rsidRDefault="00D91FE5" w:rsidP="00E82821">
      <w:pPr>
        <w:rPr>
          <w:highlight w:val="red"/>
          <w:lang w:val="en-US"/>
        </w:rPr>
      </w:pPr>
      <w:bookmarkStart w:id="31" w:name="figure02"/>
      <w:r w:rsidRPr="005B6EE1">
        <w:rPr>
          <w:b/>
          <w:highlight w:val="red"/>
          <w:lang w:val="en-US"/>
        </w:rPr>
        <w:t>Figure</w:t>
      </w:r>
      <w:r w:rsidR="000720EF">
        <w:rPr>
          <w:b/>
          <w:highlight w:val="red"/>
          <w:lang w:val="en-US"/>
        </w:rPr>
        <w:t xml:space="preserve"> 2</w:t>
      </w:r>
      <w:r w:rsidR="00205BF0" w:rsidRPr="005B6EE1">
        <w:rPr>
          <w:b/>
          <w:highlight w:val="red"/>
          <w:lang w:val="en-US"/>
        </w:rPr>
        <w:t>:</w:t>
      </w:r>
      <w:r w:rsidR="00205BF0" w:rsidRPr="005B6EE1">
        <w:rPr>
          <w:highlight w:val="red"/>
          <w:lang w:val="en-US"/>
        </w:rPr>
        <w:t xml:space="preserve"> Subtraction Plots </w:t>
      </w:r>
    </w:p>
    <w:bookmarkEnd w:id="31"/>
    <w:p w14:paraId="2394215F" w14:textId="2023AC98" w:rsidR="0035653D" w:rsidRPr="005B6EE1" w:rsidRDefault="0035653D" w:rsidP="0035653D">
      <w:pPr>
        <w:jc w:val="center"/>
        <w:rPr>
          <w:highlight w:val="red"/>
          <w:lang w:val="en-US"/>
        </w:rPr>
      </w:pPr>
      <w:r w:rsidRPr="005B6EE1">
        <w:rPr>
          <w:highlight w:val="red"/>
          <w:lang w:val="en-US"/>
        </w:rPr>
        <w:t xml:space="preserve">Female </w:t>
      </w:r>
      <w:r w:rsidR="009C3EBB" w:rsidRPr="005B6EE1">
        <w:rPr>
          <w:highlight w:val="red"/>
          <w:lang w:val="en-US"/>
        </w:rPr>
        <w:t>&gt;</w:t>
      </w:r>
      <w:r w:rsidRPr="005B6EE1">
        <w:rPr>
          <w:highlight w:val="red"/>
          <w:lang w:val="en-US"/>
        </w:rPr>
        <w:t xml:space="preserve"> Male:</w:t>
      </w:r>
    </w:p>
    <w:p w14:paraId="1B8A26BF" w14:textId="597985BC" w:rsidR="0035653D" w:rsidRPr="005B6EE1" w:rsidRDefault="0035653D" w:rsidP="009C3EBB">
      <w:pPr>
        <w:jc w:val="center"/>
        <w:rPr>
          <w:highlight w:val="red"/>
          <w:lang w:val="en-US"/>
        </w:rPr>
      </w:pPr>
      <w:r w:rsidRPr="005B6EE1">
        <w:rPr>
          <w:noProof/>
          <w:highlight w:val="red"/>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5B6EE1" w:rsidRDefault="009C3EBB" w:rsidP="009C3EBB">
      <w:pPr>
        <w:jc w:val="center"/>
        <w:rPr>
          <w:highlight w:val="red"/>
          <w:lang w:val="en-US"/>
        </w:rPr>
      </w:pPr>
      <w:r w:rsidRPr="005B6EE1">
        <w:rPr>
          <w:highlight w:val="red"/>
          <w:lang w:val="en-US"/>
        </w:rPr>
        <w:t>Male &gt; Female:</w:t>
      </w:r>
    </w:p>
    <w:p w14:paraId="38CB31A0" w14:textId="1ED40B59" w:rsidR="00F05AAE" w:rsidRPr="005B6EE1" w:rsidRDefault="00032720" w:rsidP="00B969FD">
      <w:pPr>
        <w:jc w:val="center"/>
        <w:rPr>
          <w:noProof/>
          <w:highlight w:val="red"/>
          <w:lang w:val="en-US"/>
        </w:rPr>
      </w:pPr>
      <w:r w:rsidRPr="005B6EE1">
        <w:rPr>
          <w:noProof/>
          <w:highlight w:val="red"/>
          <w:lang w:val="en-US"/>
        </w:rPr>
        <w:lastRenderedPageBreak/>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5B6EE1" w:rsidRDefault="009C3EBB" w:rsidP="00B969FD">
      <w:pPr>
        <w:jc w:val="center"/>
        <w:rPr>
          <w:noProof/>
          <w:highlight w:val="red"/>
          <w:lang w:val="en-US"/>
        </w:rPr>
      </w:pPr>
      <w:r w:rsidRPr="005B6EE1">
        <w:rPr>
          <w:noProof/>
          <w:highlight w:val="red"/>
          <w:lang w:val="en-US"/>
        </w:rPr>
        <w:t>Neglect Female &gt; Neglect Male:</w:t>
      </w:r>
    </w:p>
    <w:p w14:paraId="18DC9B7E" w14:textId="568E9A6C" w:rsidR="009C3EBB" w:rsidRPr="005B6EE1" w:rsidRDefault="00032720" w:rsidP="00B969FD">
      <w:pPr>
        <w:jc w:val="center"/>
        <w:rPr>
          <w:noProof/>
          <w:highlight w:val="red"/>
          <w:lang w:val="en-US"/>
        </w:rPr>
      </w:pPr>
      <w:r w:rsidRPr="005B6EE1">
        <w:rPr>
          <w:noProof/>
          <w:highlight w:val="red"/>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5B6EE1" w:rsidRDefault="009C3EBB" w:rsidP="00B969FD">
      <w:pPr>
        <w:jc w:val="center"/>
        <w:rPr>
          <w:noProof/>
          <w:highlight w:val="red"/>
          <w:lang w:val="en-US"/>
        </w:rPr>
      </w:pPr>
      <w:r w:rsidRPr="005B6EE1">
        <w:rPr>
          <w:noProof/>
          <w:highlight w:val="red"/>
          <w:lang w:val="en-US"/>
        </w:rPr>
        <w:t>Neglect Male &gt; Neglect Female:</w:t>
      </w:r>
    </w:p>
    <w:p w14:paraId="44BC42D9" w14:textId="6FFF77D3" w:rsidR="00205BF0" w:rsidRPr="005B6EE1" w:rsidRDefault="00032720" w:rsidP="009C3EBB">
      <w:pPr>
        <w:jc w:val="center"/>
        <w:rPr>
          <w:noProof/>
          <w:highlight w:val="red"/>
          <w:lang w:val="en-US"/>
        </w:rPr>
      </w:pPr>
      <w:r w:rsidRPr="005B6EE1">
        <w:rPr>
          <w:noProof/>
          <w:highlight w:val="red"/>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69492AD7" w:rsidR="00F05AAE" w:rsidRPr="005B6EE1" w:rsidRDefault="008E559D" w:rsidP="00E82821">
      <w:pPr>
        <w:rPr>
          <w:highlight w:val="red"/>
        </w:rPr>
      </w:pPr>
      <w:r w:rsidRPr="005B6EE1">
        <w:rPr>
          <w:sz w:val="18"/>
          <w:szCs w:val="18"/>
          <w:highlight w:val="red"/>
        </w:rPr>
        <w:t xml:space="preserve">Subtraction plots of the normalised acute lesions for the </w:t>
      </w:r>
      <w:r w:rsidR="00F05AAE" w:rsidRPr="005B6EE1">
        <w:rPr>
          <w:sz w:val="18"/>
          <w:szCs w:val="18"/>
          <w:highlight w:val="red"/>
        </w:rPr>
        <w:t xml:space="preserve">(A) </w:t>
      </w:r>
      <w:r w:rsidRPr="005B6EE1">
        <w:rPr>
          <w:sz w:val="18"/>
          <w:szCs w:val="18"/>
          <w:highlight w:val="red"/>
        </w:rPr>
        <w:t xml:space="preserve">female and male patient </w:t>
      </w:r>
      <w:r w:rsidR="00F05AAE" w:rsidRPr="005B6EE1">
        <w:rPr>
          <w:sz w:val="18"/>
          <w:szCs w:val="18"/>
          <w:highlight w:val="red"/>
        </w:rPr>
        <w:t>sample and (B) female and male neglect patient sample,</w:t>
      </w:r>
      <w:r w:rsidRPr="005B6EE1">
        <w:rPr>
          <w:sz w:val="18"/>
          <w:szCs w:val="18"/>
          <w:highlight w:val="red"/>
        </w:rPr>
        <w:t xml:space="preserve"> respectively. Subtraction maps </w:t>
      </w:r>
      <w:proofErr w:type="gramStart"/>
      <w:r w:rsidRPr="005B6EE1">
        <w:rPr>
          <w:sz w:val="18"/>
          <w:szCs w:val="18"/>
          <w:highlight w:val="red"/>
        </w:rPr>
        <w:t xml:space="preserve">were </w:t>
      </w:r>
      <w:r w:rsidR="00205BF0" w:rsidRPr="005B6EE1">
        <w:rPr>
          <w:sz w:val="18"/>
          <w:szCs w:val="18"/>
          <w:highlight w:val="red"/>
        </w:rPr>
        <w:t>overlaid</w:t>
      </w:r>
      <w:proofErr w:type="gramEnd"/>
      <w:r w:rsidR="00205BF0" w:rsidRPr="005B6EE1">
        <w:rPr>
          <w:sz w:val="18"/>
          <w:szCs w:val="18"/>
          <w:highlight w:val="red"/>
        </w:rPr>
        <w:t xml:space="preserve"> on</w:t>
      </w:r>
      <w:r w:rsidR="005156E8" w:rsidRPr="005B6EE1">
        <w:rPr>
          <w:sz w:val="18"/>
          <w:szCs w:val="18"/>
          <w:highlight w:val="red"/>
        </w:rPr>
        <w:t xml:space="preserve"> an axial view of</w:t>
      </w:r>
      <w:r w:rsidR="00205BF0" w:rsidRPr="005B6EE1">
        <w:rPr>
          <w:sz w:val="18"/>
          <w:szCs w:val="18"/>
          <w:highlight w:val="red"/>
        </w:rPr>
        <w:t xml:space="preserve"> the ch2bet-template </w:t>
      </w:r>
      <w:r w:rsidR="00842BA6" w:rsidRPr="005B6EE1">
        <w:rPr>
          <w:sz w:val="18"/>
          <w:szCs w:val="18"/>
          <w:highlight w:val="red"/>
        </w:rPr>
        <w:t>in</w:t>
      </w:r>
      <w:r w:rsidR="00205BF0" w:rsidRPr="005B6EE1">
        <w:rPr>
          <w:sz w:val="18"/>
          <w:szCs w:val="18"/>
          <w:highlight w:val="red"/>
        </w:rPr>
        <w:t xml:space="preserve"> MRIcron (</w:t>
      </w:r>
      <w:proofErr w:type="spellStart"/>
      <w:r w:rsidR="00A607CB">
        <w:fldChar w:fldCharType="begin"/>
      </w:r>
      <w:r w:rsidR="00A607CB">
        <w:instrText xml:space="preserve"> HYPERLINK \l "rordenbrett2000" </w:instrText>
      </w:r>
      <w:r w:rsidR="00A607CB">
        <w:fldChar w:fldCharType="separate"/>
      </w:r>
      <w:r w:rsidR="00205BF0" w:rsidRPr="005B6EE1">
        <w:rPr>
          <w:rStyle w:val="Hyperlink"/>
          <w:rFonts w:ascii="Ebrima" w:hAnsi="Ebrima"/>
          <w:sz w:val="18"/>
          <w:szCs w:val="18"/>
          <w:highlight w:val="red"/>
        </w:rPr>
        <w:t>Rorden</w:t>
      </w:r>
      <w:proofErr w:type="spellEnd"/>
      <w:r w:rsidR="00205BF0" w:rsidRPr="005B6EE1">
        <w:rPr>
          <w:rStyle w:val="Hyperlink"/>
          <w:rFonts w:ascii="Ebrima" w:hAnsi="Ebrima"/>
          <w:sz w:val="18"/>
          <w:szCs w:val="18"/>
          <w:highlight w:val="red"/>
        </w:rPr>
        <w:t xml:space="preserve"> &amp; Brett, 2000</w:t>
      </w:r>
      <w:r w:rsidR="00A607CB">
        <w:rPr>
          <w:rStyle w:val="Hyperlink"/>
          <w:rFonts w:ascii="Ebrima" w:hAnsi="Ebrima"/>
          <w:sz w:val="18"/>
          <w:szCs w:val="18"/>
          <w:highlight w:val="red"/>
        </w:rPr>
        <w:fldChar w:fldCharType="end"/>
      </w:r>
      <w:r w:rsidR="00205BF0" w:rsidRPr="005B6EE1">
        <w:rPr>
          <w:sz w:val="18"/>
          <w:szCs w:val="18"/>
          <w:highlight w:val="red"/>
        </w:rPr>
        <w:t xml:space="preserve">). The voxels’ colours indicate the </w:t>
      </w:r>
      <w:r w:rsidRPr="005B6EE1">
        <w:rPr>
          <w:sz w:val="18"/>
          <w:szCs w:val="18"/>
          <w:highlight w:val="red"/>
        </w:rPr>
        <w:t xml:space="preserve">percentage of relative </w:t>
      </w:r>
      <w:r w:rsidR="00205BF0" w:rsidRPr="005B6EE1">
        <w:rPr>
          <w:sz w:val="18"/>
          <w:szCs w:val="18"/>
          <w:highlight w:val="red"/>
        </w:rPr>
        <w:t xml:space="preserve">frequency </w:t>
      </w:r>
      <w:r w:rsidRPr="005B6EE1">
        <w:rPr>
          <w:sz w:val="18"/>
          <w:szCs w:val="18"/>
          <w:highlight w:val="red"/>
        </w:rPr>
        <w:t>difference between the patient groups.</w:t>
      </w:r>
      <w:r w:rsidR="00205BF0" w:rsidRPr="005B6EE1">
        <w:rPr>
          <w:sz w:val="18"/>
          <w:szCs w:val="18"/>
          <w:highlight w:val="red"/>
        </w:rPr>
        <w:t xml:space="preserve"> Only voxels damaged in at least </w:t>
      </w:r>
      <w:proofErr w:type="gramStart"/>
      <w:r w:rsidR="00205BF0" w:rsidRPr="005B6EE1">
        <w:rPr>
          <w:sz w:val="18"/>
          <w:szCs w:val="18"/>
          <w:highlight w:val="red"/>
        </w:rPr>
        <w:t>5</w:t>
      </w:r>
      <w:proofErr w:type="gramEnd"/>
      <w:r w:rsidR="00205BF0" w:rsidRPr="005B6EE1">
        <w:rPr>
          <w:sz w:val="18"/>
          <w:szCs w:val="18"/>
          <w:highlight w:val="red"/>
        </w:rPr>
        <w:t xml:space="preserve"> patients are depicted and were used for subsequent analyses. </w:t>
      </w:r>
      <w:r w:rsidR="00842BA6" w:rsidRPr="005B6EE1">
        <w:rPr>
          <w:sz w:val="18"/>
          <w:szCs w:val="18"/>
          <w:highlight w:val="red"/>
        </w:rPr>
        <w:t>The number given above each slice refers to the z-coordinate in MNI space.</w:t>
      </w:r>
    </w:p>
    <w:p w14:paraId="3E340ED9" w14:textId="47892DA3" w:rsidR="00A02678" w:rsidRPr="007B1CE3" w:rsidRDefault="00A607CB"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t>
      </w:r>
      <w:proofErr w:type="gramStart"/>
      <w:r w:rsidR="00104F1E" w:rsidRPr="00104F1E">
        <w:t>was significantly correlated</w:t>
      </w:r>
      <w:proofErr w:type="gramEnd"/>
      <w:r w:rsidR="00104F1E" w:rsidRPr="00104F1E">
        <w:t xml:space="preserve"> with worse behavioural scores, as assessed via VLBM analyses using mass-univariate general linear models</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w:t>
      </w:r>
      <w:proofErr w:type="gramStart"/>
      <w:r w:rsidR="00CF709C">
        <w:t>a total of 323</w:t>
      </w:r>
      <w:proofErr w:type="gramEnd"/>
      <w:r w:rsidR="00CF709C">
        <w:t xml:space="preserve">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6E65ED01" w14:textId="3929FDA9" w:rsidR="00F91226" w:rsidRDefault="00D91FE5" w:rsidP="00A02678">
      <w:pPr>
        <w:rPr>
          <w:lang w:val="en-US"/>
        </w:rPr>
      </w:pPr>
      <w:bookmarkStart w:id="32" w:name="figure03"/>
      <w:r>
        <w:rPr>
          <w:b/>
          <w:lang w:val="en-US"/>
        </w:rPr>
        <w:t>Figure</w:t>
      </w:r>
      <w:r w:rsidR="00F91226" w:rsidRPr="007B1CE3">
        <w:rPr>
          <w:b/>
          <w:lang w:val="en-US"/>
        </w:rPr>
        <w:t xml:space="preserve"> 3:</w:t>
      </w:r>
      <w:bookmarkEnd w:id="32"/>
      <w:r w:rsidR="00F91226">
        <w:rPr>
          <w:lang w:val="en-US"/>
        </w:rPr>
        <w:t xml:space="preserve"> </w:t>
      </w:r>
      <w:r w:rsidR="007B1CE3">
        <w:rPr>
          <w:lang w:val="en-US"/>
        </w:rPr>
        <w:t xml:space="preserve">Statistical </w:t>
      </w:r>
      <w:proofErr w:type="gramStart"/>
      <w:r w:rsidR="007B1CE3">
        <w:rPr>
          <w:lang w:val="en-US"/>
        </w:rPr>
        <w:t>voxel-wise</w:t>
      </w:r>
      <w:proofErr w:type="gramEnd"/>
      <w:r w:rsidR="007B1CE3">
        <w:rPr>
          <w:lang w:val="en-US"/>
        </w:rPr>
        <w:t xml:space="preserve"> lesion-</w:t>
      </w:r>
      <w:proofErr w:type="spellStart"/>
      <w:r w:rsidR="007B1CE3">
        <w:rPr>
          <w:lang w:val="en-US"/>
        </w:rPr>
        <w:t>behaviour</w:t>
      </w:r>
      <w:proofErr w:type="spellEnd"/>
      <w:r w:rsidR="007B1CE3">
        <w:rPr>
          <w:lang w:val="en-US"/>
        </w:rPr>
        <w:t xml:space="preserve"> mapping (VLBM) results</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lastRenderedPageBreak/>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7634AB5B" w:rsidR="007B1CE3" w:rsidRDefault="007B1CE3" w:rsidP="00A02678">
      <w:pPr>
        <w:rPr>
          <w:lang w:val="en-US"/>
        </w:rPr>
      </w:pPr>
      <w:r>
        <w:rPr>
          <w:sz w:val="18"/>
          <w:szCs w:val="18"/>
        </w:rPr>
        <w:t xml:space="preserve">Results of the VLBM analyses using mass-univariate GLMs to identify voxels that </w:t>
      </w:r>
      <w:proofErr w:type="gramStart"/>
      <w:r>
        <w:rPr>
          <w:sz w:val="18"/>
          <w:szCs w:val="18"/>
        </w:rPr>
        <w:t>are significantly correlated</w:t>
      </w:r>
      <w:proofErr w:type="gramEnd"/>
      <w:r>
        <w:rPr>
          <w:sz w:val="18"/>
          <w:szCs w:val="18"/>
        </w:rPr>
        <w:t xml:space="preserve"> with pathological scores in the behavioural</w:t>
      </w:r>
      <w:r w:rsidR="006334C2">
        <w:rPr>
          <w:sz w:val="18"/>
          <w:szCs w:val="18"/>
        </w:rPr>
        <w:t xml:space="preserve"> tasks. Voxels that survived FWE</w:t>
      </w:r>
      <w:r>
        <w:rPr>
          <w:sz w:val="18"/>
          <w:szCs w:val="18"/>
        </w:rPr>
        <w:t xml:space="preserve"> correction based on permutation tests at p &lt; 0.05 </w:t>
      </w:r>
      <w:proofErr w:type="gramStart"/>
      <w:r>
        <w:rPr>
          <w:sz w:val="18"/>
          <w:szCs w:val="18"/>
        </w:rPr>
        <w:t>are overlaid</w:t>
      </w:r>
      <w:proofErr w:type="gramEnd"/>
      <w:r w:rsidR="006116C1">
        <w:rPr>
          <w:sz w:val="18"/>
          <w:szCs w:val="18"/>
        </w:rPr>
        <w:t xml:space="preserve"> in red</w:t>
      </w:r>
      <w:r>
        <w:rPr>
          <w:sz w:val="18"/>
          <w:szCs w:val="18"/>
        </w:rPr>
        <w:t xml:space="preserve"> on an axial view of the ch2bet-template in MRIcron (</w:t>
      </w:r>
      <w:proofErr w:type="spellStart"/>
      <w:r w:rsidR="00A607CB">
        <w:fldChar w:fldCharType="begin"/>
      </w:r>
      <w:r w:rsidR="00A607CB">
        <w:instrText xml:space="preserve"> HYPERLINK \l "rordenbrett2000" </w:instrText>
      </w:r>
      <w:r w:rsidR="00A607CB">
        <w:fldChar w:fldCharType="separate"/>
      </w:r>
      <w:r w:rsidRPr="007B1CE3">
        <w:rPr>
          <w:rStyle w:val="Hyperlink"/>
          <w:rFonts w:ascii="Ebrima" w:hAnsi="Ebrima"/>
          <w:sz w:val="18"/>
          <w:szCs w:val="18"/>
        </w:rPr>
        <w:t>Rorden</w:t>
      </w:r>
      <w:proofErr w:type="spellEnd"/>
      <w:r w:rsidRPr="007B1CE3">
        <w:rPr>
          <w:rStyle w:val="Hyperlink"/>
          <w:rFonts w:ascii="Ebrima" w:hAnsi="Ebrima"/>
          <w:sz w:val="18"/>
          <w:szCs w:val="18"/>
        </w:rPr>
        <w:t xml:space="preserve"> &amp; Brett, 2000</w:t>
      </w:r>
      <w:r w:rsidR="00A607CB">
        <w:rPr>
          <w:rStyle w:val="Hyperlink"/>
          <w:rFonts w:ascii="Ebrima" w:hAnsi="Ebrima"/>
          <w:sz w:val="18"/>
          <w:szCs w:val="18"/>
        </w:rPr>
        <w:fldChar w:fldCharType="end"/>
      </w:r>
      <w:r>
        <w:rPr>
          <w:sz w:val="18"/>
          <w:szCs w:val="18"/>
        </w:rPr>
        <w:t xml:space="preserve">).  </w:t>
      </w:r>
      <w:r w:rsidR="00842BA6">
        <w:rPr>
          <w:sz w:val="18"/>
          <w:szCs w:val="18"/>
        </w:rPr>
        <w:t>The number given above each slice refers to the z-coordinate in MNI space.</w:t>
      </w:r>
    </w:p>
    <w:p w14:paraId="4D87C93E" w14:textId="1882E842" w:rsidR="00A02678" w:rsidRDefault="00A02678" w:rsidP="00A02678">
      <w:pPr>
        <w:pStyle w:val="berschrift3"/>
        <w:numPr>
          <w:ilvl w:val="1"/>
          <w:numId w:val="3"/>
        </w:numPr>
        <w:rPr>
          <w:lang w:val="de-DE"/>
        </w:rPr>
      </w:pPr>
      <w:bookmarkStart w:id="33" w:name="_Toc112150481"/>
      <w:r>
        <w:rPr>
          <w:lang w:val="de-DE"/>
        </w:rPr>
        <w:t>Whole-brain disconnectivity mapping</w:t>
      </w:r>
      <w:bookmarkEnd w:id="33"/>
    </w:p>
    <w:p w14:paraId="09A581DA" w14:textId="15DFF26B" w:rsidR="00430144" w:rsidRDefault="00A607CB"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w:t>
      </w:r>
      <w:proofErr w:type="gramStart"/>
      <w:r w:rsidR="00D877C3" w:rsidRPr="005B6EE1">
        <w:rPr>
          <w:highlight w:val="yellow"/>
        </w:rPr>
        <w:t>are more pronounced</w:t>
      </w:r>
      <w:proofErr w:type="gramEnd"/>
      <w:r w:rsidR="00D877C3" w:rsidRPr="005B6EE1">
        <w:rPr>
          <w:highlight w:val="yellow"/>
        </w:rPr>
        <w:t xml:space="preserve">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w:t>
      </w:r>
      <w:proofErr w:type="spellStart"/>
      <w:r w:rsidR="00430144" w:rsidRPr="005B6EE1">
        <w:rPr>
          <w:highlight w:val="yellow"/>
        </w:rPr>
        <w:t>occipitofrontal</w:t>
      </w:r>
      <w:proofErr w:type="spellEnd"/>
      <w:r w:rsidR="00430144" w:rsidRPr="005B6EE1">
        <w:rPr>
          <w:highlight w:val="yellow"/>
        </w:rPr>
        <w:t xml:space="preserve"> fasciculus and inferior longitudinal fasciculus. Further, especially the posterior segments of the corpus callosum </w:t>
      </w:r>
      <w:proofErr w:type="gramStart"/>
      <w:r w:rsidR="00430144" w:rsidRPr="005B6EE1">
        <w:rPr>
          <w:highlight w:val="yellow"/>
        </w:rPr>
        <w:t>are damaged</w:t>
      </w:r>
      <w:proofErr w:type="gramEnd"/>
      <w:r w:rsidR="00430144" w:rsidRPr="005B6EE1">
        <w:rPr>
          <w:highlight w:val="yellow"/>
        </w:rPr>
        <w:t xml:space="preserve">. Disconnections also affected parts of the corticospinal tract, the </w:t>
      </w:r>
      <w:proofErr w:type="spellStart"/>
      <w:r w:rsidR="00430144" w:rsidRPr="005B6EE1">
        <w:rPr>
          <w:highlight w:val="yellow"/>
        </w:rPr>
        <w:t>uncinate</w:t>
      </w:r>
      <w:proofErr w:type="spellEnd"/>
      <w:r w:rsidR="00430144" w:rsidRPr="005B6EE1">
        <w:rPr>
          <w:highlight w:val="yellow"/>
        </w:rPr>
        <w:t xml:space="preserv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proofErr w:type="spellStart"/>
      <w:r w:rsidR="00430144" w:rsidRPr="005B6EE1">
        <w:rPr>
          <w:color w:val="FF0000"/>
          <w:highlight w:val="yellow"/>
        </w:rPr>
        <w:t>Natbrainlab</w:t>
      </w:r>
      <w:proofErr w:type="spellEnd"/>
      <w:r w:rsidR="00430144" w:rsidRPr="005B6EE1">
        <w:rPr>
          <w:color w:val="FF0000"/>
          <w:highlight w:val="yellow"/>
        </w:rPr>
        <w:t xml:space="preserve"> Atlas</w:t>
      </w:r>
      <w:r w:rsidR="00E73160" w:rsidRPr="005B6EE1">
        <w:rPr>
          <w:color w:val="FF0000"/>
          <w:highlight w:val="yellow"/>
        </w:rPr>
        <w:t xml:space="preserve"> for WM tracts</w:t>
      </w:r>
      <w:r w:rsidR="00430144" w:rsidRPr="005B6EE1">
        <w:rPr>
          <w:color w:val="FF0000"/>
          <w:highlight w:val="yellow"/>
        </w:rPr>
        <w:t>)</w:t>
      </w:r>
    </w:p>
    <w:p w14:paraId="6B91C339" w14:textId="45B9DF9D" w:rsidR="00770B31" w:rsidRDefault="00770B31" w:rsidP="007D293D"/>
    <w:p w14:paraId="76B11D0A" w14:textId="5762C044" w:rsidR="009E6C6E" w:rsidRDefault="00D91FE5" w:rsidP="00EE67DD">
      <w:bookmarkStart w:id="34" w:name="figure04"/>
      <w:r>
        <w:rPr>
          <w:b/>
        </w:rPr>
        <w:t>Figure</w:t>
      </w:r>
      <w:r w:rsidR="009E6C6E" w:rsidRPr="009E6C6E">
        <w:rPr>
          <w:b/>
        </w:rPr>
        <w:t xml:space="preserve"> 4:</w:t>
      </w:r>
      <w:r w:rsidR="00032720">
        <w:t xml:space="preserve"> Disconnection Overlay Plots</w:t>
      </w:r>
    </w:p>
    <w:bookmarkEnd w:id="34"/>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055343FC" w:rsidR="009C3EBB" w:rsidRPr="009C3EBB" w:rsidRDefault="009C3EBB" w:rsidP="009C3EBB">
      <w:r w:rsidRPr="007F2BD2">
        <w:rPr>
          <w:sz w:val="18"/>
          <w:szCs w:val="18"/>
        </w:rPr>
        <w:t xml:space="preserve">Overlaps of </w:t>
      </w:r>
      <w:r>
        <w:rPr>
          <w:sz w:val="18"/>
          <w:szCs w:val="18"/>
        </w:rPr>
        <w:t>the whole-brain disconnections</w:t>
      </w:r>
      <w:r w:rsidRPr="007F2BD2">
        <w:rPr>
          <w:sz w:val="18"/>
          <w:szCs w:val="18"/>
        </w:rPr>
        <w:t xml:space="preserve"> </w:t>
      </w:r>
      <w:r>
        <w:rPr>
          <w:sz w:val="18"/>
          <w:szCs w:val="18"/>
        </w:rPr>
        <w:t xml:space="preserve">included in the analyses are shown for all patients (N = 206), female and male patients (N = 103, respectively). Aggregated disconnection maps </w:t>
      </w:r>
      <w:proofErr w:type="gramStart"/>
      <w:r>
        <w:rPr>
          <w:sz w:val="18"/>
          <w:szCs w:val="18"/>
        </w:rPr>
        <w:t>were overlaid</w:t>
      </w:r>
      <w:proofErr w:type="gramEnd"/>
      <w:r>
        <w:rPr>
          <w:sz w:val="18"/>
          <w:szCs w:val="18"/>
        </w:rPr>
        <w:t xml:space="preserve"> on an axial view of the </w:t>
      </w:r>
      <w:r>
        <w:rPr>
          <w:sz w:val="18"/>
          <w:szCs w:val="18"/>
        </w:rPr>
        <w:lastRenderedPageBreak/>
        <w:t>ch2bet-template in MRIcron (</w:t>
      </w:r>
      <w:proofErr w:type="spellStart"/>
      <w:r w:rsidR="00A607CB">
        <w:fldChar w:fldCharType="begin"/>
      </w:r>
      <w:r w:rsidR="00A607CB">
        <w:instrText xml:space="preserve"> HYPERLINK \l "rordenbrett2000" </w:instrText>
      </w:r>
      <w:r w:rsidR="00A607CB">
        <w:fldChar w:fldCharType="separate"/>
      </w:r>
      <w:r w:rsidRPr="00042D33">
        <w:rPr>
          <w:rStyle w:val="Hyperlink"/>
          <w:rFonts w:ascii="Ebrima" w:hAnsi="Ebrima"/>
          <w:sz w:val="18"/>
          <w:szCs w:val="18"/>
        </w:rPr>
        <w:t>Rorden</w:t>
      </w:r>
      <w:proofErr w:type="spellEnd"/>
      <w:r w:rsidRPr="00042D33">
        <w:rPr>
          <w:rStyle w:val="Hyperlink"/>
          <w:rFonts w:ascii="Ebrima" w:hAnsi="Ebrima"/>
          <w:sz w:val="18"/>
          <w:szCs w:val="18"/>
        </w:rPr>
        <w:t xml:space="preserve"> &amp; Brett, 2000</w:t>
      </w:r>
      <w:r w:rsidR="00A607CB">
        <w:rPr>
          <w:rStyle w:val="Hyperlink"/>
          <w:rFonts w:ascii="Ebrima" w:hAnsi="Ebrima"/>
          <w:sz w:val="18"/>
          <w:szCs w:val="18"/>
        </w:rPr>
        <w:fldChar w:fldCharType="end"/>
      </w:r>
      <w:r>
        <w:rPr>
          <w:sz w:val="18"/>
          <w:szCs w:val="18"/>
        </w:rPr>
        <w:t xml:space="preserve">). The voxels’ colours indicate the frequency of the disconnection overlap and </w:t>
      </w:r>
      <w:proofErr w:type="gramStart"/>
      <w:r>
        <w:rPr>
          <w:sz w:val="18"/>
          <w:szCs w:val="18"/>
        </w:rPr>
        <w:t>were scaled</w:t>
      </w:r>
      <w:proofErr w:type="gramEnd"/>
      <w:r>
        <w:rPr>
          <w:sz w:val="18"/>
          <w:szCs w:val="18"/>
        </w:rPr>
        <w:t xml:space="preserve"> to the respective sample sizes. Only voxels disconnected in at least </w:t>
      </w:r>
      <w:proofErr w:type="gramStart"/>
      <w:r>
        <w:rPr>
          <w:sz w:val="18"/>
          <w:szCs w:val="18"/>
        </w:rPr>
        <w:t>5</w:t>
      </w:r>
      <w:proofErr w:type="gramEnd"/>
      <w:r>
        <w:rPr>
          <w:sz w:val="18"/>
          <w:szCs w:val="18"/>
        </w:rPr>
        <w:t xml:space="preserve"> patients are depicted and were used for subsequent analyses. Colours were scaled from </w:t>
      </w:r>
      <w:proofErr w:type="gramStart"/>
      <w:r>
        <w:rPr>
          <w:sz w:val="18"/>
          <w:szCs w:val="18"/>
        </w:rPr>
        <w:t>5</w:t>
      </w:r>
      <w:proofErr w:type="gramEnd"/>
      <w:r>
        <w:rPr>
          <w:sz w:val="18"/>
          <w:szCs w:val="18"/>
        </w:rPr>
        <w:t xml:space="preserve"> to the maximum value of the respective patient sample. The number given above each slice refers to the z-coordinate in MNI space</w:t>
      </w:r>
      <w:r w:rsidR="00E07561">
        <w:rPr>
          <w:sz w:val="18"/>
          <w:szCs w:val="18"/>
        </w:rPr>
        <w:t>.</w:t>
      </w:r>
    </w:p>
    <w:p w14:paraId="24808FD3" w14:textId="61554A8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 xml:space="preserve">Women exhibited a </w:t>
      </w:r>
      <w:r w:rsidR="00FB250F" w:rsidRPr="00FB250F">
        <w:rPr>
          <w:szCs w:val="18"/>
        </w:rPr>
        <w:t>higher percentage of disconnections in the splenium of the corpus callosum</w:t>
      </w:r>
      <w:r w:rsidR="00EF3717">
        <w:rPr>
          <w:szCs w:val="18"/>
        </w:rPr>
        <w:t xml:space="preserve">, throughout the entire cingulum, as well as the thalamus compared to men. Generally, the disconnections that occurred more frequently in women tend to follow the (inferior) </w:t>
      </w:r>
      <w:proofErr w:type="spellStart"/>
      <w:r w:rsidR="00EF3717">
        <w:rPr>
          <w:szCs w:val="18"/>
        </w:rPr>
        <w:t>occipitofrontal</w:t>
      </w:r>
      <w:proofErr w:type="spellEnd"/>
      <w:r w:rsidR="00EF3717">
        <w:rPr>
          <w:szCs w:val="18"/>
        </w:rPr>
        <w:t xml:space="preserve">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0065352F" w:rsidR="00FB250F" w:rsidRDefault="00D91FE5" w:rsidP="009E6C6E">
      <w:pPr>
        <w:rPr>
          <w:szCs w:val="18"/>
        </w:rPr>
      </w:pPr>
      <w:bookmarkStart w:id="35" w:name="figure05"/>
      <w:r>
        <w:rPr>
          <w:b/>
          <w:szCs w:val="18"/>
        </w:rPr>
        <w:t>Figure</w:t>
      </w:r>
      <w:r w:rsidR="00FB250F" w:rsidRPr="00E546B0">
        <w:rPr>
          <w:b/>
          <w:szCs w:val="18"/>
        </w:rPr>
        <w:t xml:space="preserve"> 5:</w:t>
      </w:r>
      <w:r w:rsidR="00FB250F">
        <w:rPr>
          <w:szCs w:val="18"/>
        </w:rPr>
        <w:t xml:space="preserve"> Subtraction Plots of Whole-brain disconnectivity</w:t>
      </w:r>
    </w:p>
    <w:bookmarkEnd w:id="35"/>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4">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5">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6">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lastRenderedPageBreak/>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8">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9">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0">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w:t>
      </w:r>
      <w:proofErr w:type="gramStart"/>
      <w:r>
        <w:t>is significantly correlated</w:t>
      </w:r>
      <w:proofErr w:type="gramEnd"/>
      <w:r>
        <w:t xml:space="preserve">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w:t>
      </w:r>
      <w:proofErr w:type="spellStart"/>
      <w:r>
        <w:rPr>
          <w:lang w:val="de-DE"/>
        </w:rPr>
        <w:t>to</w:t>
      </w:r>
      <w:proofErr w:type="spellEnd"/>
      <w:r>
        <w:rPr>
          <w:lang w:val="de-DE"/>
        </w:rPr>
        <w:t>-Region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w:t>
      </w:r>
      <w:proofErr w:type="gramStart"/>
      <w:r w:rsidR="00B34BF9">
        <w:t>205</w:t>
      </w:r>
      <w:proofErr w:type="gramEnd"/>
      <w:r w:rsidR="00B34BF9">
        <w:t xml:space="preserve"> significant disconnections were identified in the female patient group and 611 disconnections were significantly correlated with pathological behaviour in the male subsample. </w:t>
      </w:r>
    </w:p>
    <w:p w14:paraId="33C3026E" w14:textId="43A4BF2F" w:rsidR="00FA3DE5" w:rsidRDefault="00D91FE5" w:rsidP="004A4ACD">
      <w:bookmarkStart w:id="36" w:name="figure06"/>
      <w:r>
        <w:rPr>
          <w:b/>
        </w:rPr>
        <w:t>Figure</w:t>
      </w:r>
      <w:r w:rsidR="00FA3DE5" w:rsidRPr="00156D63">
        <w:rPr>
          <w:b/>
        </w:rPr>
        <w:t xml:space="preserve"> 6: </w:t>
      </w:r>
      <w:r w:rsidR="00FA3DE5" w:rsidRPr="00512A5C">
        <w:rPr>
          <w:highlight w:val="yellow"/>
        </w:rPr>
        <w:t xml:space="preserve">Significant </w:t>
      </w:r>
      <w:proofErr w:type="gramStart"/>
      <w:r w:rsidR="006F1A4D" w:rsidRPr="00512A5C">
        <w:rPr>
          <w:highlight w:val="yellow"/>
        </w:rPr>
        <w:t>P</w:t>
      </w:r>
      <w:r w:rsidR="00156D63" w:rsidRPr="00512A5C">
        <w:rPr>
          <w:highlight w:val="yellow"/>
        </w:rPr>
        <w:t>arcel-wise</w:t>
      </w:r>
      <w:proofErr w:type="gramEnd"/>
      <w:r w:rsidR="00156D63" w:rsidRPr="00512A5C">
        <w:rPr>
          <w:highlight w:val="yellow"/>
        </w:rPr>
        <w:t xml:space="preserve"> </w:t>
      </w:r>
      <w:r w:rsidR="00512A5C" w:rsidRPr="00512A5C">
        <w:rPr>
          <w:highlight w:val="yellow"/>
        </w:rPr>
        <w:t>disconnections</w:t>
      </w:r>
    </w:p>
    <w:bookmarkEnd w:id="36"/>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1"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2"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3"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4"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5"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6"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45CEDD45" w:rsidR="00606692" w:rsidRDefault="006F1A4D" w:rsidP="004A4ACD">
      <w:r>
        <w:rPr>
          <w:sz w:val="18"/>
          <w:szCs w:val="18"/>
        </w:rPr>
        <w:t>Significant</w:t>
      </w:r>
      <w:r w:rsidR="00E07561">
        <w:rPr>
          <w:sz w:val="18"/>
          <w:szCs w:val="18"/>
        </w:rPr>
        <w:t xml:space="preserve"> </w:t>
      </w:r>
      <w:proofErr w:type="gramStart"/>
      <w:r w:rsidR="00E07561">
        <w:rPr>
          <w:sz w:val="18"/>
          <w:szCs w:val="18"/>
        </w:rPr>
        <w:t>parcel-wise</w:t>
      </w:r>
      <w:proofErr w:type="gramEnd"/>
      <w:r w:rsidR="00E07561">
        <w:rPr>
          <w:sz w:val="18"/>
          <w:szCs w:val="18"/>
        </w:rPr>
        <w:t xml:space="preserve"> disconnections, overlaid on a superior view of the MNI152-template in </w:t>
      </w:r>
      <w:proofErr w:type="spellStart"/>
      <w:r w:rsidR="00E07561">
        <w:rPr>
          <w:sz w:val="18"/>
          <w:szCs w:val="18"/>
        </w:rPr>
        <w:t>SurfIce</w:t>
      </w:r>
      <w:proofErr w:type="spellEnd"/>
      <w:r w:rsidR="00E07561">
        <w:rPr>
          <w:sz w:val="18"/>
          <w:szCs w:val="18"/>
        </w:rPr>
        <w:t xml:space="preserve"> (</w:t>
      </w:r>
      <w:hyperlink r:id="rId37" w:history="1">
        <w:r w:rsidR="00E07561" w:rsidRPr="00E07561">
          <w:rPr>
            <w:rStyle w:val="Hyperlink"/>
            <w:rFonts w:ascii="Ebrima" w:hAnsi="Ebrima"/>
            <w:sz w:val="18"/>
            <w:szCs w:val="18"/>
          </w:rPr>
          <w:t>NITRC, 2015</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proofErr w:type="spellStart"/>
      <w:r w:rsidR="00A607CB">
        <w:fldChar w:fldCharType="begin"/>
      </w:r>
      <w:r w:rsidR="00A607CB">
        <w:instrText xml:space="preserve"> HYPERLINK \l "yeh2018" </w:instrText>
      </w:r>
      <w:r w:rsidR="00A607CB">
        <w:fldChar w:fldCharType="separate"/>
      </w:r>
      <w:r w:rsidRPr="006F1A4D">
        <w:rPr>
          <w:rStyle w:val="Hyperlink"/>
          <w:rFonts w:ascii="Ebrima" w:hAnsi="Ebrima"/>
          <w:sz w:val="18"/>
          <w:szCs w:val="18"/>
        </w:rPr>
        <w:t>Yeh</w:t>
      </w:r>
      <w:proofErr w:type="spellEnd"/>
      <w:r w:rsidRPr="006F1A4D">
        <w:rPr>
          <w:rStyle w:val="Hyperlink"/>
          <w:rFonts w:ascii="Ebrima" w:hAnsi="Ebrima"/>
          <w:sz w:val="18"/>
          <w:szCs w:val="18"/>
        </w:rPr>
        <w:t xml:space="preserve"> et al., 2018</w:t>
      </w:r>
      <w:r w:rsidR="00A607CB">
        <w:rPr>
          <w:rStyle w:val="Hyperlink"/>
          <w:rFonts w:ascii="Ebrima" w:hAnsi="Ebrima"/>
          <w:sz w:val="18"/>
          <w:szCs w:val="18"/>
        </w:rPr>
        <w:fldChar w:fldCharType="end"/>
      </w:r>
      <w:r>
        <w:rPr>
          <w:sz w:val="18"/>
          <w:szCs w:val="18"/>
        </w:rPr>
        <w:t xml:space="preserve">). </w:t>
      </w:r>
      <w:r w:rsidR="00892B96">
        <w:rPr>
          <w:sz w:val="18"/>
          <w:szCs w:val="18"/>
        </w:rPr>
        <w:t xml:space="preserve">(A) </w:t>
      </w:r>
      <w:proofErr w:type="gramStart"/>
      <w:r w:rsidR="00892B96">
        <w:rPr>
          <w:sz w:val="18"/>
          <w:szCs w:val="18"/>
        </w:rPr>
        <w:t>shows</w:t>
      </w:r>
      <w:proofErr w:type="gramEnd"/>
      <w:r w:rsidR="00892B96">
        <w:rPr>
          <w:sz w:val="18"/>
          <w:szCs w:val="18"/>
        </w:rPr>
        <w:t xml:space="preserve"> the significant disconnections at p = 0.05 for the entire patient sample (N = 893), and the female </w:t>
      </w:r>
      <w:r w:rsidR="00892B96">
        <w:rPr>
          <w:sz w:val="18"/>
          <w:szCs w:val="18"/>
        </w:rPr>
        <w:lastRenderedPageBreak/>
        <w:t xml:space="preserve">(N = 205) and male (N = 611) subsamples, respectively. (B) </w:t>
      </w:r>
      <w:proofErr w:type="gramStart"/>
      <w:r w:rsidR="00892B96">
        <w:rPr>
          <w:sz w:val="18"/>
          <w:szCs w:val="18"/>
        </w:rPr>
        <w:t>presents</w:t>
      </w:r>
      <w:proofErr w:type="gramEnd"/>
      <w:r w:rsidR="00892B96">
        <w:rPr>
          <w:sz w:val="18"/>
          <w:szCs w:val="18"/>
        </w:rPr>
        <w:t xml:space="preserve"> the 5 most significant disconnections (i.e., the ones with the highest T-values) for the patient (sub-)samples.</w:t>
      </w:r>
    </w:p>
    <w:p w14:paraId="6BC81D04" w14:textId="07981823"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w:t>
      </w:r>
      <w:proofErr w:type="gramStart"/>
      <w:r w:rsidR="00156D63">
        <w:t>overview</w:t>
      </w:r>
      <w:r w:rsidR="006856BF">
        <w:t>,</w:t>
      </w:r>
      <w:proofErr w:type="gramEnd"/>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w:t>
      </w:r>
      <w:proofErr w:type="gramStart"/>
      <w:r w:rsidR="000720EF" w:rsidRPr="000720EF">
        <w:rPr>
          <w:highlight w:val="yellow"/>
        </w:rPr>
        <w:t>more</w:t>
      </w:r>
      <w:proofErr w:type="gramEnd"/>
      <w:r w:rsidR="000720EF" w:rsidRPr="000720EF">
        <w:rPr>
          <w:highlight w:val="yellow"/>
        </w:rPr>
        <w:t>?)</w:t>
      </w:r>
    </w:p>
    <w:p w14:paraId="2C45718E" w14:textId="372363CC" w:rsidR="006F0C6C" w:rsidRDefault="00D91FE5" w:rsidP="004A4ACD">
      <w:bookmarkStart w:id="37" w:name="table02"/>
      <w:r>
        <w:rPr>
          <w:b/>
        </w:rPr>
        <w:t>Table</w:t>
      </w:r>
      <w:r w:rsidR="006F0C6C" w:rsidRPr="00156D63">
        <w:rPr>
          <w:b/>
        </w:rPr>
        <w:t xml:space="preserve"> 2:</w:t>
      </w:r>
      <w:r w:rsidR="00156D63">
        <w:t xml:space="preserve"> </w:t>
      </w:r>
      <w:r w:rsidR="00512A5C">
        <w:t>Overview Significant Parcel-wise Disconnections at p = 0.05</w:t>
      </w:r>
    </w:p>
    <w:bookmarkEnd w:id="37"/>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72091595" w14:textId="77777777" w:rsidR="00B34BF9" w:rsidRPr="00165A5A" w:rsidRDefault="00B34BF9" w:rsidP="00585720">
            <w:pPr>
              <w:jc w:val="center"/>
              <w:rPr>
                <w:sz w:val="18"/>
                <w:szCs w:val="18"/>
              </w:rPr>
            </w:pPr>
          </w:p>
        </w:tc>
        <w:tc>
          <w:tcPr>
            <w:tcW w:w="2148" w:type="dxa"/>
            <w:tcBorders>
              <w:top w:val="single" w:sz="12" w:space="0" w:color="000000"/>
              <w:bottom w:val="single" w:sz="12" w:space="0" w:color="000000"/>
            </w:tcBorders>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Borders>
              <w:top w:val="single" w:sz="12" w:space="0" w:color="000000"/>
              <w:bottom w:val="single" w:sz="12" w:space="0" w:color="000000"/>
            </w:tcBorders>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Borders>
              <w:top w:val="single" w:sz="12" w:space="0" w:color="000000"/>
              <w:bottom w:val="single" w:sz="12" w:space="0" w:color="000000"/>
            </w:tcBorders>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tcBorders>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tcBorders>
              <w:top w:val="single" w:sz="12" w:space="0" w:color="000000"/>
            </w:tcBorders>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Borders>
              <w:top w:val="single" w:sz="12" w:space="0" w:color="000000"/>
            </w:tcBorders>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Borders>
              <w:top w:val="single" w:sz="12" w:space="0" w:color="000000"/>
            </w:tcBorders>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Borders>
              <w:top w:val="single" w:sz="12" w:space="0" w:color="000000"/>
            </w:tcBorders>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3D7287">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0D326F" w:rsidRDefault="00323962" w:rsidP="00585720">
            <w:pPr>
              <w:rPr>
                <w:b w:val="0"/>
                <w:sz w:val="16"/>
                <w:szCs w:val="18"/>
                <w:lang w:val="en-US"/>
              </w:rPr>
            </w:pPr>
            <w:r>
              <w:rPr>
                <w:sz w:val="18"/>
                <w:szCs w:val="18"/>
                <w:lang w:val="en-US"/>
              </w:rPr>
              <w:t>Node with highest number of</w:t>
            </w:r>
            <w:r w:rsidR="007C1572" w:rsidRPr="007C1572">
              <w:rPr>
                <w:sz w:val="18"/>
                <w:szCs w:val="18"/>
                <w:lang w:val="en-US"/>
              </w:rPr>
              <w:t xml:space="preserve"> </w:t>
            </w:r>
            <w:r w:rsidR="00A74B41">
              <w:rPr>
                <w:sz w:val="18"/>
                <w:szCs w:val="18"/>
                <w:lang w:val="en-US"/>
              </w:rPr>
              <w:t xml:space="preserve">sign. </w:t>
            </w:r>
            <w:r w:rsidR="007C1572" w:rsidRPr="007C1572">
              <w:rPr>
                <w:sz w:val="18"/>
                <w:szCs w:val="18"/>
                <w:lang w:val="en-US"/>
              </w:rPr>
              <w:t>disconnections</w:t>
            </w:r>
            <w:r w:rsidR="007C1572">
              <w:rPr>
                <w:sz w:val="18"/>
                <w:szCs w:val="18"/>
                <w:lang w:val="en-US"/>
              </w:rPr>
              <w:t xml:space="preserve"> </w:t>
            </w:r>
            <w:r w:rsidR="000D326F" w:rsidRPr="000D326F">
              <w:rPr>
                <w:b w:val="0"/>
                <w:sz w:val="16"/>
                <w:szCs w:val="18"/>
                <w:lang w:val="en-US"/>
              </w:rPr>
              <w:t>(Anatomical Label, % of all disconnections)</w:t>
            </w:r>
          </w:p>
        </w:tc>
        <w:tc>
          <w:tcPr>
            <w:tcW w:w="2148" w:type="dxa"/>
            <w:shd w:val="clear" w:color="auto" w:fill="F2F2F2" w:themeFill="background1" w:themeFillShade="F2"/>
          </w:tcPr>
          <w:p w14:paraId="0FEAF8F4" w14:textId="43ED881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proofErr w:type="gramStart"/>
            <w:r>
              <w:rPr>
                <w:sz w:val="18"/>
                <w:szCs w:val="18"/>
                <w:lang w:val="en-US"/>
              </w:rPr>
              <w:t>right</w:t>
            </w:r>
            <w:proofErr w:type="gramEnd"/>
            <w:r>
              <w:rPr>
                <w:sz w:val="18"/>
                <w:szCs w:val="18"/>
                <w:lang w:val="en-US"/>
              </w:rPr>
              <w:t xml:space="preserve"> A39rv </w:t>
            </w:r>
            <w:r w:rsidRPr="007160AC">
              <w:rPr>
                <w:sz w:val="18"/>
                <w:szCs w:val="18"/>
                <w:lang w:val="en-US"/>
              </w:rPr>
              <w:t>(PGa)</w:t>
            </w:r>
            <w:r>
              <w:rPr>
                <w:sz w:val="18"/>
                <w:szCs w:val="18"/>
                <w:lang w:val="en-US"/>
              </w:rPr>
              <w:t xml:space="preserve">  of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proofErr w:type="gramStart"/>
            <w:r>
              <w:rPr>
                <w:sz w:val="18"/>
                <w:szCs w:val="18"/>
                <w:lang w:val="en-US"/>
              </w:rPr>
              <w:t>right</w:t>
            </w:r>
            <w:proofErr w:type="gramEnd"/>
            <w:r>
              <w:rPr>
                <w:sz w:val="18"/>
                <w:szCs w:val="18"/>
                <w:lang w:val="en-US"/>
              </w:rPr>
              <w:t xml:space="preserve"> </w:t>
            </w:r>
            <w:proofErr w:type="spellStart"/>
            <w:r w:rsidR="007C1572">
              <w:rPr>
                <w:sz w:val="18"/>
                <w:szCs w:val="18"/>
                <w:lang w:val="en-US"/>
              </w:rPr>
              <w:t>cpSTS</w:t>
            </w:r>
            <w:proofErr w:type="spellEnd"/>
            <w:r w:rsidR="007C1572">
              <w:rPr>
                <w:sz w:val="18"/>
                <w:szCs w:val="18"/>
                <w:lang w:val="en-US"/>
              </w:rPr>
              <w:t xml:space="preserve">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Pr>
          <w:p w14:paraId="4DA670EE" w14:textId="47607701"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proofErr w:type="gramStart"/>
            <w:r w:rsidRPr="007160AC">
              <w:rPr>
                <w:sz w:val="18"/>
                <w:szCs w:val="18"/>
                <w:lang w:val="en-US"/>
              </w:rPr>
              <w:t>right</w:t>
            </w:r>
            <w:proofErr w:type="gramEnd"/>
            <w:r w:rsidRPr="007160AC">
              <w:rPr>
                <w:sz w:val="18"/>
                <w:szCs w:val="18"/>
                <w:lang w:val="en-US"/>
              </w:rPr>
              <w:t xml:space="preserve"> </w:t>
            </w:r>
            <w:r>
              <w:rPr>
                <w:sz w:val="18"/>
                <w:szCs w:val="18"/>
                <w:lang w:val="en-US"/>
              </w:rPr>
              <w:t>A39rv</w:t>
            </w:r>
            <w:r w:rsidR="00A74B41">
              <w:rPr>
                <w:sz w:val="18"/>
                <w:szCs w:val="18"/>
                <w:lang w:val="en-US"/>
              </w:rPr>
              <w:t xml:space="preserve"> (PGa)  of IPL (6.</w:t>
            </w:r>
            <w:r>
              <w:rPr>
                <w:sz w:val="18"/>
                <w:szCs w:val="18"/>
                <w:lang w:val="en-US"/>
              </w:rPr>
              <w:t>87</w:t>
            </w:r>
            <w:r w:rsidRPr="007160AC">
              <w:rPr>
                <w:sz w:val="18"/>
                <w:szCs w:val="18"/>
                <w:lang w:val="en-US"/>
              </w:rPr>
              <w:t>%)</w:t>
            </w:r>
            <w:r>
              <w:rPr>
                <w:sz w:val="18"/>
                <w:szCs w:val="18"/>
                <w:lang w:val="en-US"/>
              </w:rPr>
              <w:t xml:space="preserve"> </w:t>
            </w:r>
          </w:p>
        </w:tc>
        <w:tc>
          <w:tcPr>
            <w:tcW w:w="1276" w:type="dxa"/>
            <w:shd w:val="clear" w:color="auto" w:fill="FFC000"/>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000000"/>
            </w:tcBorders>
          </w:tcPr>
          <w:p w14:paraId="37E84C67" w14:textId="42668F0D" w:rsidR="007C1572" w:rsidRPr="007700C1" w:rsidRDefault="007C1572" w:rsidP="00323962">
            <w:pPr>
              <w:rPr>
                <w:sz w:val="18"/>
                <w:szCs w:val="18"/>
                <w:lang w:val="en-US"/>
              </w:rPr>
            </w:pPr>
            <w:r>
              <w:rPr>
                <w:sz w:val="18"/>
                <w:szCs w:val="18"/>
                <w:lang w:val="en-US"/>
              </w:rPr>
              <w:t xml:space="preserve">ROI with </w:t>
            </w:r>
            <w:r w:rsidR="00323962">
              <w:rPr>
                <w:sz w:val="18"/>
                <w:szCs w:val="18"/>
                <w:lang w:val="en-US"/>
              </w:rPr>
              <w:t xml:space="preserve">highest number of </w:t>
            </w:r>
            <w:r w:rsidR="00A74B41">
              <w:rPr>
                <w:sz w:val="18"/>
                <w:szCs w:val="18"/>
                <w:lang w:val="en-US"/>
              </w:rPr>
              <w:t xml:space="preserve">sign. </w:t>
            </w:r>
            <w:r>
              <w:rPr>
                <w:sz w:val="18"/>
                <w:szCs w:val="18"/>
                <w:lang w:val="en-US"/>
              </w:rPr>
              <w:t xml:space="preserve">disconnections </w:t>
            </w:r>
            <w:r w:rsidR="000D326F" w:rsidRPr="000D326F">
              <w:rPr>
                <w:b w:val="0"/>
                <w:sz w:val="16"/>
                <w:szCs w:val="18"/>
                <w:lang w:val="en-US"/>
              </w:rPr>
              <w:t>(Anatomical Label, % of all disconnections)</w:t>
            </w:r>
          </w:p>
        </w:tc>
        <w:tc>
          <w:tcPr>
            <w:tcW w:w="2148" w:type="dxa"/>
            <w:tcBorders>
              <w:bottom w:val="single" w:sz="12" w:space="0" w:color="000000"/>
            </w:tcBorders>
            <w:shd w:val="clear" w:color="auto" w:fill="F2F2F2" w:themeFill="background1" w:themeFillShade="F2"/>
          </w:tcPr>
          <w:p w14:paraId="65C7CA5B" w14:textId="03021162"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34.8</w:t>
            </w:r>
            <w:r>
              <w:rPr>
                <w:sz w:val="18"/>
                <w:szCs w:val="18"/>
                <w:lang w:val="en-US"/>
              </w:rPr>
              <w:t>%)</w:t>
            </w:r>
          </w:p>
        </w:tc>
        <w:tc>
          <w:tcPr>
            <w:tcW w:w="1994" w:type="dxa"/>
            <w:tcBorders>
              <w:bottom w:val="single" w:sz="12" w:space="0" w:color="000000"/>
            </w:tcBorders>
          </w:tcPr>
          <w:p w14:paraId="3CAAF514" w14:textId="0E479097"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ITG </w:t>
            </w:r>
            <w:r w:rsidR="006856BF">
              <w:rPr>
                <w:sz w:val="18"/>
                <w:szCs w:val="18"/>
                <w:lang w:val="en-US"/>
              </w:rPr>
              <w:t>(48.3</w:t>
            </w:r>
            <w:r>
              <w:rPr>
                <w:sz w:val="18"/>
                <w:szCs w:val="18"/>
                <w:lang w:val="en-US"/>
              </w:rPr>
              <w:t>%)</w:t>
            </w:r>
          </w:p>
        </w:tc>
        <w:tc>
          <w:tcPr>
            <w:tcW w:w="2126" w:type="dxa"/>
            <w:tcBorders>
              <w:bottom w:val="single" w:sz="12" w:space="0" w:color="000000"/>
            </w:tcBorders>
          </w:tcPr>
          <w:p w14:paraId="0588C8F3" w14:textId="12272A35"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30.9</w:t>
            </w:r>
            <w:r>
              <w:rPr>
                <w:sz w:val="18"/>
                <w:szCs w:val="18"/>
                <w:lang w:val="en-US"/>
              </w:rPr>
              <w:t>%)</w:t>
            </w:r>
          </w:p>
        </w:tc>
        <w:tc>
          <w:tcPr>
            <w:tcW w:w="1276" w:type="dxa"/>
            <w:tcBorders>
              <w:bottom w:val="single" w:sz="12" w:space="0" w:color="000000"/>
            </w:tcBorders>
            <w:shd w:val="clear" w:color="auto" w:fill="FFC000"/>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0F0097B0" w14:textId="274CFCCA" w:rsidR="00A74B41" w:rsidRDefault="00A74B41" w:rsidP="004A4ACD">
      <w:pPr>
        <w:rPr>
          <w:lang w:val="en-US"/>
        </w:rPr>
      </w:pPr>
    </w:p>
    <w:p w14:paraId="4F8AAC1F" w14:textId="2992F29F" w:rsidR="00676102" w:rsidRPr="00676102" w:rsidRDefault="00512A5C" w:rsidP="004A4ACD">
      <w:r w:rsidRPr="00512A5C">
        <w:rPr>
          <w:sz w:val="18"/>
          <w:szCs w:val="18"/>
        </w:rPr>
        <w:t xml:space="preserve">Selected summary statistics resulting from the </w:t>
      </w:r>
      <w:proofErr w:type="gramStart"/>
      <w:r w:rsidRPr="00512A5C">
        <w:rPr>
          <w:sz w:val="18"/>
          <w:szCs w:val="18"/>
        </w:rPr>
        <w:t>parcel-wise</w:t>
      </w:r>
      <w:proofErr w:type="gramEnd"/>
      <w:r w:rsidRPr="00512A5C">
        <w:rPr>
          <w:sz w:val="18"/>
          <w:szCs w:val="18"/>
        </w:rPr>
        <w:t xml:space="preserve"> disconnection analysis at p = 0.05. Results are either given as number of significant disconnections, number of </w:t>
      </w:r>
      <w:r w:rsidRPr="003D7287">
        <w:rPr>
          <w:sz w:val="18"/>
          <w:szCs w:val="18"/>
          <w:highlight w:val="yellow"/>
        </w:rPr>
        <w:t>interhemisphe</w:t>
      </w:r>
      <w:r w:rsidR="003D7287">
        <w:rPr>
          <w:sz w:val="18"/>
          <w:szCs w:val="18"/>
          <w:highlight w:val="yellow"/>
        </w:rPr>
        <w:t xml:space="preserve">ric </w:t>
      </w:r>
      <w:proofErr w:type="gramStart"/>
      <w:r w:rsidR="003D7287">
        <w:rPr>
          <w:sz w:val="18"/>
          <w:szCs w:val="18"/>
          <w:highlight w:val="yellow"/>
        </w:rPr>
        <w:t>disconnections :</w:t>
      </w:r>
      <w:proofErr w:type="gramEnd"/>
      <w:r w:rsidR="003D7287">
        <w:rPr>
          <w:sz w:val="18"/>
          <w:szCs w:val="18"/>
          <w:highlight w:val="yellow"/>
        </w:rPr>
        <w:t xml:space="preserve"> number of i</w:t>
      </w:r>
      <w:r w:rsidRPr="003D7287">
        <w:rPr>
          <w:sz w:val="18"/>
          <w:szCs w:val="18"/>
          <w:highlight w:val="yellow"/>
        </w:rPr>
        <w:t>ntrahemispheric disconnections</w:t>
      </w:r>
      <w:r w:rsidRPr="00512A5C">
        <w:rPr>
          <w:sz w:val="18"/>
          <w:szCs w:val="18"/>
        </w:rPr>
        <w:t xml:space="preserve"> or as anatomical label based on BN-246 atlas (</w:t>
      </w:r>
      <w:hyperlink w:anchor="fan2016" w:history="1">
        <w:r w:rsidRPr="00512A5C">
          <w:rPr>
            <w:rStyle w:val="Hyperlink"/>
            <w:rFonts w:ascii="Ebrima" w:hAnsi="Ebrima"/>
            <w:sz w:val="18"/>
            <w:szCs w:val="18"/>
          </w:rPr>
          <w:t>Fan et al., 2016</w:t>
        </w:r>
      </w:hyperlink>
      <w:r w:rsidRPr="00512A5C">
        <w:rPr>
          <w:sz w:val="18"/>
          <w:szCs w:val="18"/>
        </w:rPr>
        <w:t xml:space="preserve">) (contributing to percentage of disconnections). More details </w:t>
      </w:r>
      <w:proofErr w:type="gramStart"/>
      <w:r w:rsidRPr="00512A5C">
        <w:rPr>
          <w:sz w:val="18"/>
          <w:szCs w:val="18"/>
        </w:rPr>
        <w:t>can be found</w:t>
      </w:r>
      <w:proofErr w:type="gramEnd"/>
      <w:r w:rsidRPr="00512A5C">
        <w:rPr>
          <w:sz w:val="18"/>
          <w:szCs w:val="18"/>
        </w:rPr>
        <w:t xml:space="preserve"> in Appendix B, Supplementary Table 3.</w:t>
      </w:r>
    </w:p>
    <w:p w14:paraId="1F35C4CD" w14:textId="17DDC1E2" w:rsidR="00BD13E8" w:rsidRDefault="00151637" w:rsidP="006856BF">
      <w:r>
        <w:t>In women, the five disconnections that were most significantly associated with pathological behavioural scores were all right intrahemispheric disconnections involving the Thalamus, specifically the occipital and caudal temporal segments of the Thalamus. In contrast to this, the five most significant disconnections in men were all interhemispheric disconnections involving the right caudoventral ITG.</w:t>
      </w:r>
    </w:p>
    <w:p w14:paraId="47675846" w14:textId="67455CD9" w:rsidR="006856BF" w:rsidRDefault="006856BF" w:rsidP="006856BF">
      <w:r>
        <w:t>In women, the disconnection that most significantly was associated with pathological behavioural scores was between the ventrolateral ITG and the occipital Thalamus of the right hemisphere</w:t>
      </w:r>
      <w:r w:rsidRPr="00BD7A35">
        <w:t xml:space="preserve">. </w:t>
      </w:r>
      <w:r w:rsidR="00512A5C" w:rsidRPr="00512A5C">
        <w:rPr>
          <w:highlight w:val="yellow"/>
        </w:rPr>
        <w:t>[</w:t>
      </w:r>
      <w:proofErr w:type="gramStart"/>
      <w:r w:rsidR="00512A5C" w:rsidRPr="00512A5C">
        <w:rPr>
          <w:highlight w:val="yellow"/>
        </w:rPr>
        <w:t>more</w:t>
      </w:r>
      <w:proofErr w:type="gramEnd"/>
      <w:r w:rsidR="00512A5C" w:rsidRPr="00512A5C">
        <w:rPr>
          <w:highlight w:val="yellow"/>
        </w:rPr>
        <w:t>]</w:t>
      </w:r>
    </w:p>
    <w:p w14:paraId="39568634" w14:textId="3252DE35" w:rsidR="006856BF" w:rsidRPr="006856BF" w:rsidRDefault="00D91FE5" w:rsidP="004A4ACD">
      <w:bookmarkStart w:id="38" w:name="table03"/>
      <w:r>
        <w:rPr>
          <w:b/>
        </w:rPr>
        <w:t>Table</w:t>
      </w:r>
      <w:r w:rsidR="00235BF2" w:rsidRPr="00235BF2">
        <w:rPr>
          <w:b/>
        </w:rPr>
        <w:t xml:space="preserve"> 3:</w:t>
      </w:r>
      <w:r w:rsidR="00C4473A">
        <w:t xml:space="preserve"> Most significant Parcel-wise D</w:t>
      </w:r>
      <w:r w:rsidR="00235BF2">
        <w:t xml:space="preserve">isconnections </w:t>
      </w:r>
    </w:p>
    <w:bookmarkEnd w:id="38"/>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r>
            <w:r w:rsidR="003955C1" w:rsidRPr="0067037A">
              <w:rPr>
                <w:sz w:val="18"/>
                <w:lang w:val="en-US"/>
              </w:rPr>
              <w:lastRenderedPageBreak/>
              <w:t>A</w:t>
            </w:r>
            <w:r w:rsidR="003955C1" w:rsidRPr="0067037A">
              <w:rPr>
                <w:sz w:val="18"/>
                <w:lang w:val="en-US"/>
              </w:rPr>
              <w:br/>
              <w:t>L</w:t>
            </w:r>
          </w:p>
        </w:tc>
        <w:tc>
          <w:tcPr>
            <w:tcW w:w="3240" w:type="dxa"/>
            <w:tcBorders>
              <w:top w:val="single" w:sz="12" w:space="0" w:color="auto"/>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lastRenderedPageBreak/>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3955C1" w:rsidRDefault="003955C1" w:rsidP="004A4ACD">
            <w:pPr>
              <w:rPr>
                <w:sz w:val="14"/>
                <w:lang w:val="en-US"/>
              </w:rPr>
            </w:pPr>
          </w:p>
        </w:tc>
        <w:tc>
          <w:tcPr>
            <w:tcW w:w="3240" w:type="dxa"/>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3955C1" w:rsidRDefault="003955C1" w:rsidP="004A4ACD">
            <w:pPr>
              <w:rPr>
                <w:sz w:val="14"/>
                <w:lang w:val="en-US"/>
              </w:rPr>
            </w:pPr>
          </w:p>
        </w:tc>
        <w:tc>
          <w:tcPr>
            <w:tcW w:w="3240" w:type="dxa"/>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3955C1" w:rsidRDefault="003955C1" w:rsidP="004A4ACD">
            <w:pPr>
              <w:rPr>
                <w:sz w:val="14"/>
                <w:lang w:val="en-US"/>
              </w:rPr>
            </w:pPr>
          </w:p>
        </w:tc>
        <w:tc>
          <w:tcPr>
            <w:tcW w:w="3240" w:type="dxa"/>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3955C1" w:rsidRDefault="003955C1" w:rsidP="004A4ACD">
            <w:pPr>
              <w:rPr>
                <w:sz w:val="14"/>
                <w:lang w:val="en-US"/>
              </w:rPr>
            </w:pPr>
          </w:p>
        </w:tc>
        <w:tc>
          <w:tcPr>
            <w:tcW w:w="3240" w:type="dxa"/>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3955C1" w:rsidRDefault="0067037A" w:rsidP="0067037A">
            <w:pPr>
              <w:rPr>
                <w:sz w:val="18"/>
                <w:lang w:val="en-US"/>
              </w:rPr>
            </w:pPr>
          </w:p>
        </w:tc>
        <w:tc>
          <w:tcPr>
            <w:tcW w:w="3240" w:type="dxa"/>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3955C1" w:rsidRDefault="0067037A" w:rsidP="0067037A">
            <w:pPr>
              <w:rPr>
                <w:sz w:val="18"/>
                <w:lang w:val="en-US"/>
              </w:rPr>
            </w:pPr>
          </w:p>
        </w:tc>
        <w:tc>
          <w:tcPr>
            <w:tcW w:w="3240" w:type="dxa"/>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3955C1" w:rsidRDefault="0067037A" w:rsidP="0067037A">
            <w:pPr>
              <w:rPr>
                <w:sz w:val="18"/>
                <w:lang w:val="en-US"/>
              </w:rPr>
            </w:pPr>
          </w:p>
        </w:tc>
        <w:tc>
          <w:tcPr>
            <w:tcW w:w="3240" w:type="dxa"/>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3955C1" w:rsidRDefault="0067037A" w:rsidP="0067037A">
            <w:pPr>
              <w:rPr>
                <w:sz w:val="18"/>
                <w:lang w:val="en-US"/>
              </w:rPr>
            </w:pPr>
          </w:p>
        </w:tc>
        <w:tc>
          <w:tcPr>
            <w:tcW w:w="3240" w:type="dxa"/>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3955C1" w:rsidRDefault="0023533A" w:rsidP="0023533A">
            <w:pPr>
              <w:rPr>
                <w:sz w:val="18"/>
                <w:lang w:val="en-US"/>
              </w:rPr>
            </w:pPr>
          </w:p>
        </w:tc>
        <w:tc>
          <w:tcPr>
            <w:tcW w:w="3240" w:type="dxa"/>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3955C1" w:rsidRDefault="0023533A" w:rsidP="0023533A">
            <w:pPr>
              <w:rPr>
                <w:sz w:val="18"/>
                <w:lang w:val="en-US"/>
              </w:rPr>
            </w:pPr>
          </w:p>
        </w:tc>
        <w:tc>
          <w:tcPr>
            <w:tcW w:w="3240" w:type="dxa"/>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3955C1" w:rsidRDefault="0023533A" w:rsidP="0023533A">
            <w:pPr>
              <w:rPr>
                <w:sz w:val="18"/>
                <w:lang w:val="en-US"/>
              </w:rPr>
            </w:pPr>
          </w:p>
        </w:tc>
        <w:tc>
          <w:tcPr>
            <w:tcW w:w="3240" w:type="dxa"/>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3D728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bottom w:val="single" w:sz="12" w:space="0" w:color="auto"/>
            </w:tcBorders>
          </w:tcPr>
          <w:p w14:paraId="08816623" w14:textId="77777777" w:rsidR="0023533A" w:rsidRPr="003955C1" w:rsidRDefault="0023533A" w:rsidP="0023533A">
            <w:pPr>
              <w:rPr>
                <w:sz w:val="18"/>
                <w:lang w:val="en-US"/>
              </w:rPr>
            </w:pPr>
          </w:p>
        </w:tc>
        <w:tc>
          <w:tcPr>
            <w:tcW w:w="3240" w:type="dxa"/>
            <w:tcBorders>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03ABB455" w14:textId="27F9FEF2" w:rsidR="003955C1" w:rsidRDefault="003955C1" w:rsidP="004A4ACD">
      <w:pPr>
        <w:rPr>
          <w:lang w:val="en-US"/>
        </w:rPr>
      </w:pPr>
    </w:p>
    <w:p w14:paraId="37C266F7" w14:textId="1CCE60AE" w:rsidR="00676102" w:rsidRPr="009C3EBB" w:rsidRDefault="00676102" w:rsidP="00676102">
      <w:proofErr w:type="gramStart"/>
      <w:r>
        <w:rPr>
          <w:sz w:val="18"/>
          <w:szCs w:val="18"/>
        </w:rPr>
        <w:t>Parcel-wise</w:t>
      </w:r>
      <w:proofErr w:type="gramEnd"/>
      <w:r>
        <w:rPr>
          <w:sz w:val="18"/>
          <w:szCs w:val="18"/>
        </w:rPr>
        <w:t xml:space="preserve"> disconnections with the highest T-values following the region-to-region analysis for the patient (sub-)</w:t>
      </w:r>
      <w:r w:rsidR="00C4473A">
        <w:rPr>
          <w:sz w:val="18"/>
          <w:szCs w:val="18"/>
        </w:rPr>
        <w:t xml:space="preserve"> </w:t>
      </w:r>
      <w:r>
        <w:rPr>
          <w:sz w:val="18"/>
          <w:szCs w:val="18"/>
        </w:rPr>
        <w:t xml:space="preserve">samples. Anatomical labels </w:t>
      </w:r>
      <w:proofErr w:type="gramStart"/>
      <w:r>
        <w:rPr>
          <w:sz w:val="18"/>
          <w:szCs w:val="18"/>
        </w:rPr>
        <w:t>are based</w:t>
      </w:r>
      <w:proofErr w:type="gramEnd"/>
      <w:r>
        <w:rPr>
          <w:sz w:val="18"/>
          <w:szCs w:val="18"/>
        </w:rPr>
        <w:t xml:space="preserve"> on the BN-246 atlas (</w:t>
      </w:r>
      <w:hyperlink w:anchor="fan2016" w:history="1">
        <w:r w:rsidRPr="00C4473A">
          <w:rPr>
            <w:rStyle w:val="Hyperlink"/>
            <w:rFonts w:ascii="Ebrima" w:hAnsi="Ebrima"/>
            <w:sz w:val="18"/>
            <w:szCs w:val="18"/>
          </w:rPr>
          <w:t>Fan et al., 2016</w:t>
        </w:r>
      </w:hyperlink>
      <w:r>
        <w:rPr>
          <w:sz w:val="18"/>
          <w:szCs w:val="18"/>
        </w:rPr>
        <w:t xml:space="preserve">). </w:t>
      </w:r>
      <w:r w:rsidR="002E5E96">
        <w:rPr>
          <w:sz w:val="18"/>
          <w:szCs w:val="18"/>
        </w:rPr>
        <w:t xml:space="preserve">Abbreviations </w:t>
      </w:r>
      <w:proofErr w:type="gramStart"/>
      <w:r w:rsidR="002E5E96">
        <w:rPr>
          <w:sz w:val="18"/>
          <w:szCs w:val="18"/>
        </w:rPr>
        <w:t>can be found</w:t>
      </w:r>
      <w:proofErr w:type="gramEnd"/>
      <w:r w:rsidR="002E5E96">
        <w:rPr>
          <w:sz w:val="18"/>
          <w:szCs w:val="18"/>
        </w:rPr>
        <w:t xml:space="preserve">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Pr>
          <w:sz w:val="18"/>
          <w:szCs w:val="18"/>
        </w:rPr>
        <w:t xml:space="preserve">Intrahemispheric disconnections </w:t>
      </w:r>
      <w:proofErr w:type="gramStart"/>
      <w:r>
        <w:rPr>
          <w:sz w:val="18"/>
          <w:szCs w:val="18"/>
        </w:rPr>
        <w:t>are highlighted</w:t>
      </w:r>
      <w:proofErr w:type="gramEnd"/>
      <w:r>
        <w:rPr>
          <w:sz w:val="18"/>
          <w:szCs w:val="18"/>
        </w:rPr>
        <w:t xml:space="preserve"> in light grey. T-values </w:t>
      </w:r>
      <w:proofErr w:type="gramStart"/>
      <w:r>
        <w:rPr>
          <w:sz w:val="18"/>
          <w:szCs w:val="18"/>
        </w:rPr>
        <w:t>were obtained</w:t>
      </w:r>
      <w:proofErr w:type="gramEnd"/>
      <w:r>
        <w:rPr>
          <w:sz w:val="18"/>
          <w:szCs w:val="18"/>
        </w:rPr>
        <w:t xml:space="preserve">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F5FEE64" w:rsidR="001F2122" w:rsidRDefault="008845B1">
      <w:pPr>
        <w:rPr>
          <w:bCs/>
          <w:lang w:val="en-US"/>
        </w:rPr>
      </w:pPr>
      <w:r>
        <w:rPr>
          <w:bCs/>
          <w:lang w:val="en-US"/>
        </w:rPr>
        <w:t xml:space="preserve">We detected no significant differences in mean </w:t>
      </w:r>
      <w:r w:rsidR="00235BF2">
        <w:rPr>
          <w:bCs/>
          <w:lang w:val="en-US"/>
        </w:rPr>
        <w:t>indirect</w:t>
      </w:r>
      <w:r w:rsidR="0049202A">
        <w:rPr>
          <w:bCs/>
          <w:lang w:val="en-US"/>
        </w:rPr>
        <w:t xml:space="preserve"> SSPL increase</w:t>
      </w:r>
      <w:r>
        <w:rPr>
          <w:bCs/>
          <w:lang w:val="en-US"/>
        </w:rPr>
        <w:t xml:space="preserve">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235BF2">
        <w:rPr>
          <w:bCs/>
          <w:lang w:val="en-US"/>
        </w:rPr>
        <w:t>)</w:t>
      </w:r>
      <w:r w:rsidR="001F2122">
        <w:rPr>
          <w:bCs/>
          <w:lang w:val="en-US"/>
        </w:rPr>
        <w:t>: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w:t>
      </w:r>
      <w:r w:rsidR="00235BF2">
        <w:rPr>
          <w:bCs/>
          <w:lang w:val="en-US"/>
        </w:rPr>
        <w:t>204</w:t>
      </w:r>
      <w:r>
        <w:rPr>
          <w:bCs/>
          <w:lang w:val="en-US"/>
        </w:rPr>
        <w:t xml:space="preserve"> (SD = </w:t>
      </w:r>
      <w:r w:rsidR="00235BF2">
        <w:rPr>
          <w:bCs/>
          <w:lang w:val="en-US"/>
        </w:rPr>
        <w:t>1.240</w:t>
      </w:r>
      <w:r>
        <w:rPr>
          <w:bCs/>
          <w:lang w:val="en-US"/>
        </w:rPr>
        <w:t>) and the female sub</w:t>
      </w:r>
      <w:r w:rsidR="00361267">
        <w:rPr>
          <w:bCs/>
          <w:lang w:val="en-US"/>
        </w:rPr>
        <w:t>sample</w:t>
      </w:r>
      <w:r>
        <w:rPr>
          <w:bCs/>
          <w:lang w:val="en-US"/>
        </w:rPr>
        <w:t>’s average wa</w:t>
      </w:r>
      <w:r w:rsidR="001F2122">
        <w:rPr>
          <w:bCs/>
          <w:lang w:val="en-US"/>
        </w:rPr>
        <w:t xml:space="preserve">s </w:t>
      </w:r>
      <w:r w:rsidR="00235BF2">
        <w:rPr>
          <w:bCs/>
          <w:lang w:val="en-US"/>
        </w:rPr>
        <w:t>3.544</w:t>
      </w:r>
      <w:r w:rsidR="001F2122">
        <w:rPr>
          <w:bCs/>
          <w:lang w:val="en-US"/>
        </w:rPr>
        <w:t xml:space="preserve"> (SD = </w:t>
      </w:r>
      <w:r w:rsidR="00235BF2">
        <w:rPr>
          <w:bCs/>
          <w:lang w:val="en-US"/>
        </w:rPr>
        <w:t>1.027</w:t>
      </w:r>
      <w:r w:rsidR="001F2122">
        <w:rPr>
          <w:bCs/>
          <w:lang w:val="en-US"/>
        </w:rPr>
        <w:t>)</w:t>
      </w:r>
      <w:r>
        <w:rPr>
          <w:bCs/>
          <w:lang w:val="en-US"/>
        </w:rPr>
        <w:t xml:space="preserve">. </w:t>
      </w:r>
    </w:p>
    <w:p w14:paraId="401EC2AC" w14:textId="0ED4B068" w:rsidR="001F2122" w:rsidRDefault="00D91FE5">
      <w:pPr>
        <w:rPr>
          <w:bCs/>
          <w:lang w:val="en-US"/>
        </w:rPr>
      </w:pPr>
      <w:bookmarkStart w:id="39" w:name="table04"/>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bookmarkEnd w:id="39"/>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44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C44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tcBorders>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tcBorders>
              <w:top w:val="single" w:sz="12" w:space="0" w:color="auto"/>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4473A">
        <w:tc>
          <w:tcPr>
            <w:cnfStyle w:val="001000000000" w:firstRow="0" w:lastRow="0" w:firstColumn="1" w:lastColumn="0" w:oddVBand="0" w:evenVBand="0" w:oddHBand="0" w:evenHBand="0" w:firstRowFirstColumn="0" w:firstRowLastColumn="0" w:lastRowFirstColumn="0" w:lastRowLastColumn="0"/>
            <w:tcW w:w="1980" w:type="dxa"/>
            <w:tcBorders>
              <w:bottom w:val="single" w:sz="12" w:space="0" w:color="auto"/>
            </w:tcBorders>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tcBorders>
              <w:bottom w:val="single" w:sz="12" w:space="0" w:color="auto"/>
            </w:tcBorders>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Borders>
              <w:bottom w:val="single" w:sz="12" w:space="0" w:color="auto"/>
            </w:tcBorders>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Borders>
              <w:bottom w:val="single" w:sz="12" w:space="0" w:color="auto"/>
            </w:tcBorders>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Borders>
              <w:bottom w:val="single" w:sz="12" w:space="0" w:color="auto"/>
            </w:tcBorders>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384C1A1D" w:rsidR="00EA6FE6" w:rsidRDefault="00CE6A52">
      <w:pPr>
        <w:rPr>
          <w:b/>
          <w:bCs/>
          <w:lang w:val="en-US"/>
        </w:rPr>
      </w:pPr>
      <w:r w:rsidRPr="00A91C22">
        <w:rPr>
          <w:sz w:val="18"/>
          <w:szCs w:val="18"/>
          <w:lang w:val="en-US"/>
        </w:rPr>
        <w:t xml:space="preserve">Results </w:t>
      </w:r>
      <w:proofErr w:type="gramStart"/>
      <w:r w:rsidRPr="00A91C22">
        <w:rPr>
          <w:sz w:val="18"/>
          <w:szCs w:val="18"/>
          <w:lang w:val="en-US"/>
        </w:rPr>
        <w:t>are given</w:t>
      </w:r>
      <w:proofErr w:type="gramEnd"/>
      <w:r w:rsidRPr="00A91C22">
        <w:rPr>
          <w:sz w:val="18"/>
          <w:szCs w:val="18"/>
          <w:lang w:val="en-US"/>
        </w:rPr>
        <w:t xml:space="preserve"> as mean (standard deviation) [range]. For the calculation of p-values, it </w:t>
      </w:r>
      <w:proofErr w:type="gramStart"/>
      <w:r w:rsidRPr="00A91C22">
        <w:rPr>
          <w:sz w:val="18"/>
          <w:szCs w:val="18"/>
          <w:lang w:val="en-US"/>
        </w:rPr>
        <w:t>was first confirmed</w:t>
      </w:r>
      <w:proofErr w:type="gramEnd"/>
      <w:r w:rsidRPr="00A91C22">
        <w:rPr>
          <w:sz w:val="18"/>
          <w:szCs w:val="18"/>
          <w:lang w:val="en-US"/>
        </w:rPr>
        <w:t xml:space="preserve">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proofErr w:type="gramStart"/>
      <w:r w:rsidRPr="00A91C22">
        <w:rPr>
          <w:sz w:val="18"/>
          <w:szCs w:val="18"/>
          <w:lang w:val="en-US"/>
        </w:rPr>
        <w:t>p-values</w:t>
      </w:r>
      <w:proofErr w:type="gramEnd"/>
      <w:r w:rsidRPr="00A91C22">
        <w:rPr>
          <w:sz w:val="18"/>
          <w:szCs w:val="18"/>
          <w:lang w:val="en-US"/>
        </w:rPr>
        <w:t xml:space="preserve">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64115D2" w14:textId="5EE0E936" w:rsidR="0049202A" w:rsidRPr="00BD7A35" w:rsidRDefault="0049202A">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pathological behaviour in any of the </w:t>
      </w:r>
      <w:r>
        <w:rPr>
          <w:bCs/>
        </w:rPr>
        <w:t>patient (sub-</w:t>
      </w:r>
      <w:proofErr w:type="gramStart"/>
      <w:r>
        <w:rPr>
          <w:bCs/>
        </w:rPr>
        <w:t>)samples</w:t>
      </w:r>
      <w:proofErr w:type="gramEnd"/>
      <w:r>
        <w:rPr>
          <w:bCs/>
        </w:rPr>
        <w:t xml:space="preserve"> using the Spearman correlation approach outlined in </w:t>
      </w:r>
      <w:hyperlink w:anchor="_Lesion-induced_Increase_in" w:history="1">
        <w:r w:rsidRPr="000720EF">
          <w:rPr>
            <w:rStyle w:val="Hyperlink"/>
            <w:rFonts w:ascii="Ebrima" w:hAnsi="Ebrima"/>
            <w:bCs/>
          </w:rPr>
          <w:t>Section 3.4.</w:t>
        </w:r>
      </w:hyperlink>
      <w:r>
        <w:rPr>
          <w:bCs/>
        </w:rPr>
        <w:t xml:space="preserve"> </w:t>
      </w:r>
      <w:r w:rsidRPr="00BD7A35">
        <w:rPr>
          <w:bCs/>
          <w:highlight w:val="yellow"/>
        </w:rPr>
        <w:t xml:space="preserve">However, in </w:t>
      </w:r>
      <w:r w:rsidR="00A30B44" w:rsidRPr="00BD7A35">
        <w:rPr>
          <w:bCs/>
          <w:highlight w:val="yellow"/>
        </w:rPr>
        <w:t>a</w:t>
      </w:r>
      <w:r w:rsidRPr="00BD7A35">
        <w:rPr>
          <w:bCs/>
          <w:highlight w:val="yellow"/>
        </w:rPr>
        <w:t xml:space="preserve"> </w:t>
      </w:r>
      <w:r w:rsidR="00D91FE5" w:rsidRPr="00BD7A35">
        <w:rPr>
          <w:bCs/>
          <w:highlight w:val="yellow"/>
        </w:rPr>
        <w:t>Supplementary</w:t>
      </w:r>
      <w:r w:rsidRPr="00BD7A35">
        <w:rPr>
          <w:bCs/>
          <w:highlight w:val="yellow"/>
        </w:rPr>
        <w:t xml:space="preserve"> analysis using a Bayesian correlation approach described in </w:t>
      </w:r>
      <w:hyperlink w:anchor="_Appendix_C:_Supplementary_1" w:history="1">
        <w:r w:rsidR="00D91FE5" w:rsidRPr="00BD7A35">
          <w:rPr>
            <w:rStyle w:val="Hyperlink"/>
            <w:rFonts w:ascii="Ebrima" w:hAnsi="Ebrima"/>
            <w:bCs/>
            <w:highlight w:val="yellow"/>
          </w:rPr>
          <w:t>Appendix</w:t>
        </w:r>
        <w:r w:rsidRPr="00BD7A35">
          <w:rPr>
            <w:rStyle w:val="Hyperlink"/>
            <w:rFonts w:ascii="Ebrima" w:hAnsi="Ebrima"/>
            <w:bCs/>
            <w:highlight w:val="yellow"/>
          </w:rPr>
          <w:t xml:space="preserve"> C</w:t>
        </w:r>
      </w:hyperlink>
      <w:r w:rsidRPr="00BD7A35">
        <w:rPr>
          <w:bCs/>
          <w:highlight w:val="yellow"/>
        </w:rPr>
        <w:t>, we found</w:t>
      </w:r>
      <w:r w:rsidR="00A30B44" w:rsidRPr="00BD7A35">
        <w:rPr>
          <w:bCs/>
          <w:highlight w:val="yellow"/>
        </w:rPr>
        <w:t xml:space="preserve"> some significant indirect SSPL increases (see </w:t>
      </w:r>
      <w:hyperlink w:anchor="_Appendix_C:_Supplementary_1" w:history="1">
        <w:r w:rsidR="00D91FE5" w:rsidRPr="00BD7A35">
          <w:rPr>
            <w:rStyle w:val="Hyperlink"/>
            <w:rFonts w:ascii="Ebrima" w:hAnsi="Ebrima"/>
            <w:bCs/>
            <w:highlight w:val="yellow"/>
          </w:rPr>
          <w:t>Appendix</w:t>
        </w:r>
        <w:r w:rsidR="00A30B44" w:rsidRPr="00BD7A35">
          <w:rPr>
            <w:rStyle w:val="Hyperlink"/>
            <w:rFonts w:ascii="Ebrima" w:hAnsi="Ebrima"/>
            <w:bCs/>
            <w:highlight w:val="yellow"/>
          </w:rPr>
          <w:t xml:space="preserve"> C</w:t>
        </w:r>
      </w:hyperlink>
      <w:r w:rsidR="00A30B44" w:rsidRPr="00BD7A35">
        <w:rPr>
          <w:bCs/>
          <w:highlight w:val="yellow"/>
        </w:rPr>
        <w:t xml:space="preserve">, </w:t>
      </w:r>
      <w:hyperlink w:anchor="analysisS2" w:history="1">
        <w:r w:rsidR="00D91FE5" w:rsidRPr="00BD7A35">
          <w:rPr>
            <w:rStyle w:val="Hyperlink"/>
            <w:rFonts w:ascii="Ebrima" w:hAnsi="Ebrima"/>
            <w:bCs/>
            <w:highlight w:val="yellow"/>
          </w:rPr>
          <w:t>Supplementary</w:t>
        </w:r>
        <w:r w:rsidR="00C4473A" w:rsidRPr="00BD7A35">
          <w:rPr>
            <w:rStyle w:val="Hyperlink"/>
            <w:rFonts w:ascii="Ebrima" w:hAnsi="Ebrima"/>
            <w:bCs/>
            <w:highlight w:val="yellow"/>
          </w:rPr>
          <w:t xml:space="preserve"> A</w:t>
        </w:r>
        <w:r w:rsidR="00A30B44" w:rsidRPr="00BD7A35">
          <w:rPr>
            <w:rStyle w:val="Hyperlink"/>
            <w:rFonts w:ascii="Ebrima" w:hAnsi="Ebrima"/>
            <w:bCs/>
            <w:highlight w:val="yellow"/>
          </w:rPr>
          <w:t>nalysis 2</w:t>
        </w:r>
      </w:hyperlink>
      <w:r w:rsidR="00A30B44" w:rsidRPr="00BD7A35">
        <w:rPr>
          <w:bCs/>
          <w:highlight w:val="yellow"/>
        </w:rPr>
        <w:t>).</w:t>
      </w:r>
    </w:p>
    <w:p w14:paraId="1B20DEAE" w14:textId="2A6C083A" w:rsidR="00131067" w:rsidRPr="00FC497E" w:rsidRDefault="00700ECE" w:rsidP="00131067">
      <w:pPr>
        <w:pStyle w:val="berschrift3"/>
        <w:numPr>
          <w:ilvl w:val="1"/>
          <w:numId w:val="3"/>
        </w:numPr>
        <w:rPr>
          <w:sz w:val="28"/>
          <w:szCs w:val="28"/>
          <w:lang w:val="en-US"/>
        </w:rPr>
      </w:pPr>
      <w:r>
        <w:rPr>
          <w:lang w:val="en-US"/>
        </w:rPr>
        <w:lastRenderedPageBreak/>
        <w:t>Prediction of Patient Status</w:t>
      </w:r>
    </w:p>
    <w:p w14:paraId="61682A29" w14:textId="726024AF" w:rsidR="003D7287" w:rsidRDefault="00A607CB"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w:t>
      </w:r>
      <w:proofErr w:type="gramStart"/>
      <w:r w:rsidR="00825A01">
        <w:rPr>
          <w:lang w:val="en-US"/>
        </w:rPr>
        <w:t>voxel-wise</w:t>
      </w:r>
      <w:proofErr w:type="gramEnd"/>
      <w:r w:rsidR="00825A01">
        <w:rPr>
          <w:lang w:val="en-US"/>
        </w:rPr>
        <w:t xml:space="preserv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w:t>
      </w:r>
      <w:r w:rsidR="003D7287">
        <w:rPr>
          <w:lang w:val="en-US"/>
        </w:rPr>
        <w:t>: P</w:t>
      </w:r>
      <w:r w:rsidR="00825A01">
        <w:rPr>
          <w:lang w:val="en-US"/>
        </w:rPr>
        <w:t>rediction accuracy was slightly higher for the model trained on lesion maps (48.5%) than for the one trained on disconnection maps (46.6%).</w:t>
      </w:r>
      <w:r w:rsidR="00FC497E">
        <w:rPr>
          <w:lang w:val="en-US"/>
        </w:rPr>
        <w:t xml:space="preserve"> </w:t>
      </w:r>
      <w:r w:rsidR="003D7287">
        <w:rPr>
          <w:lang w:val="en-US"/>
        </w:rPr>
        <w:t>For the four-class classification of sex-specific patient groups, the performance of the model trained on lesion maps was slightly below chance level (24.3%), whereas the disconnection-based model achieved a prediction accuracy of 32.5%.</w:t>
      </w:r>
    </w:p>
    <w:p w14:paraId="708F5617" w14:textId="351AAABD" w:rsidR="00B83D20" w:rsidRPr="00090387" w:rsidRDefault="00D91FE5" w:rsidP="00131067">
      <w:pPr>
        <w:rPr>
          <w:rFonts w:eastAsiaTheme="majorEastAsia"/>
          <w:sz w:val="28"/>
          <w:szCs w:val="28"/>
          <w:lang w:val="en-US"/>
        </w:rPr>
      </w:pPr>
      <w:bookmarkStart w:id="40" w:name="table05"/>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6B6E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bookmarkEnd w:id="40"/>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6B6ECA">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tcPr>
          <w:p w14:paraId="58F092FA" w14:textId="382D4094" w:rsidR="00B83D20" w:rsidRPr="00B83D20" w:rsidRDefault="00B83D20" w:rsidP="00131067">
            <w:pPr>
              <w:rPr>
                <w:sz w:val="18"/>
                <w:lang w:val="en-US"/>
              </w:rPr>
            </w:pPr>
            <w:r w:rsidRPr="00B83D20">
              <w:rPr>
                <w:sz w:val="18"/>
                <w:lang w:val="en-US"/>
              </w:rPr>
              <w:t>Neglect vs Control</w:t>
            </w:r>
          </w:p>
        </w:tc>
        <w:tc>
          <w:tcPr>
            <w:tcW w:w="3021" w:type="dxa"/>
            <w:tcBorders>
              <w:left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6B6ECA">
        <w:trPr>
          <w:trHeight w:val="54"/>
        </w:trPr>
        <w:tc>
          <w:tcPr>
            <w:cnfStyle w:val="001000000000" w:firstRow="0" w:lastRow="0" w:firstColumn="1" w:lastColumn="0" w:oddVBand="0" w:evenVBand="0" w:oddHBand="0" w:evenHBand="0" w:firstRowFirstColumn="0" w:firstRowLastColumn="0" w:lastRowFirstColumn="0" w:lastRowLastColumn="0"/>
            <w:tcW w:w="3020" w:type="dxa"/>
            <w:tcBorders>
              <w:bottom w:val="single" w:sz="12" w:space="0" w:color="auto"/>
              <w:right w:val="nil"/>
            </w:tcBorders>
          </w:tcPr>
          <w:p w14:paraId="77247839" w14:textId="2F43C3EE" w:rsidR="00B83D20" w:rsidRPr="00B83D20" w:rsidRDefault="00B83D20" w:rsidP="00131067">
            <w:pPr>
              <w:rPr>
                <w:sz w:val="18"/>
                <w:lang w:val="en-US"/>
              </w:rPr>
            </w:pPr>
            <w:proofErr w:type="spellStart"/>
            <w:r w:rsidRPr="00B83D20">
              <w:rPr>
                <w:sz w:val="18"/>
                <w:lang w:val="en-US"/>
              </w:rPr>
              <w:t>FNeg</w:t>
            </w:r>
            <w:proofErr w:type="spellEnd"/>
            <w:r w:rsidRPr="00B83D20">
              <w:rPr>
                <w:sz w:val="18"/>
                <w:lang w:val="en-US"/>
              </w:rPr>
              <w:t xml:space="preserve"> vs </w:t>
            </w:r>
            <w:proofErr w:type="spellStart"/>
            <w:r w:rsidRPr="00B83D20">
              <w:rPr>
                <w:sz w:val="18"/>
                <w:lang w:val="en-US"/>
              </w:rPr>
              <w:t>FCon</w:t>
            </w:r>
            <w:proofErr w:type="spellEnd"/>
            <w:r w:rsidRPr="00B83D20">
              <w:rPr>
                <w:sz w:val="18"/>
                <w:lang w:val="en-US"/>
              </w:rPr>
              <w:t xml:space="preserve"> vs </w:t>
            </w:r>
            <w:proofErr w:type="spellStart"/>
            <w:r w:rsidRPr="00B83D20">
              <w:rPr>
                <w:sz w:val="18"/>
                <w:lang w:val="en-US"/>
              </w:rPr>
              <w:t>MNeg</w:t>
            </w:r>
            <w:proofErr w:type="spellEnd"/>
            <w:r w:rsidRPr="00B83D20">
              <w:rPr>
                <w:sz w:val="18"/>
                <w:lang w:val="en-US"/>
              </w:rPr>
              <w:t xml:space="preserve"> vs </w:t>
            </w:r>
            <w:proofErr w:type="spellStart"/>
            <w:r w:rsidRPr="00B83D20">
              <w:rPr>
                <w:sz w:val="18"/>
                <w:lang w:val="en-US"/>
              </w:rPr>
              <w:t>MCon</w:t>
            </w:r>
            <w:proofErr w:type="spellEnd"/>
          </w:p>
        </w:tc>
        <w:tc>
          <w:tcPr>
            <w:tcW w:w="3021" w:type="dxa"/>
            <w:tcBorders>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2FC75EF7" w:rsidR="00A40F89" w:rsidRPr="00B83D20" w:rsidRDefault="00FC497E" w:rsidP="00131067">
      <w:pPr>
        <w:rPr>
          <w:rFonts w:eastAsiaTheme="majorEastAsia"/>
          <w:sz w:val="28"/>
          <w:szCs w:val="28"/>
          <w:lang w:val="en-US"/>
        </w:rPr>
      </w:pPr>
      <w:r>
        <w:rPr>
          <w:sz w:val="18"/>
          <w:lang w:val="en-US"/>
        </w:rPr>
        <w:br/>
      </w:r>
      <w:proofErr w:type="gramStart"/>
      <w:r>
        <w:rPr>
          <w:sz w:val="18"/>
          <w:lang w:val="en-US"/>
        </w:rPr>
        <w:t>nu-SVC</w:t>
      </w:r>
      <w:proofErr w:type="gramEnd"/>
      <w:r>
        <w:rPr>
          <w:sz w:val="18"/>
          <w:lang w:val="en-US"/>
        </w:rPr>
        <w:t xml:space="preserve"> model performances as assessed by average prediction accuracy for the models trained on voxel-wise disconnection maps and lesion maps, respectively. Three versions of patient status were predicted: Sex (i.e., Female vs Male), diagnosis (i.e., Neglect vs Control) and sex-specific patient group (i.e., female neglect, female control, male neglect, </w:t>
      </w:r>
      <w:proofErr w:type="gramStart"/>
      <w:r>
        <w:rPr>
          <w:sz w:val="18"/>
          <w:lang w:val="en-US"/>
        </w:rPr>
        <w:t>male</w:t>
      </w:r>
      <w:proofErr w:type="gramEnd"/>
      <w:r>
        <w:rPr>
          <w:sz w:val="18"/>
          <w:lang w:val="en-US"/>
        </w:rPr>
        <w:t xml:space="preserve"> control). </w:t>
      </w:r>
      <w:r w:rsidR="00A40F89" w:rsidRPr="00B83D20">
        <w:rPr>
          <w:lang w:val="en-US"/>
        </w:rPr>
        <w:br w:type="page"/>
      </w:r>
    </w:p>
    <w:p w14:paraId="47AF80F2" w14:textId="14AED309" w:rsidR="000E5F13" w:rsidRPr="00EA784A" w:rsidRDefault="000E5F13" w:rsidP="00F14B94">
      <w:pPr>
        <w:pStyle w:val="berschrift2"/>
        <w:numPr>
          <w:ilvl w:val="0"/>
          <w:numId w:val="3"/>
        </w:numPr>
        <w:rPr>
          <w:b w:val="0"/>
          <w:bCs w:val="0"/>
        </w:rPr>
      </w:pPr>
      <w:bookmarkStart w:id="41" w:name="_Toc112150482"/>
      <w:r w:rsidRPr="00EA784A">
        <w:rPr>
          <w:b w:val="0"/>
          <w:bCs w:val="0"/>
        </w:rPr>
        <w:lastRenderedPageBreak/>
        <w:t>Discussion</w:t>
      </w:r>
      <w:bookmarkEnd w:id="41"/>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sidRPr="00B34BF9">
        <w:rPr>
          <w:b/>
          <w:bCs/>
          <w:lang w:val="en-US"/>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2" w:name="_Toc112150483"/>
      <w:r w:rsidRPr="00EA784A">
        <w:rPr>
          <w:b w:val="0"/>
          <w:bCs w:val="0"/>
        </w:rPr>
        <w:lastRenderedPageBreak/>
        <w:t>Conclusion</w:t>
      </w:r>
      <w:bookmarkEnd w:id="42"/>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3" w:name="_Toc112150484"/>
      <w:r w:rsidRPr="0089785B">
        <w:rPr>
          <w:b w:val="0"/>
          <w:bCs w:val="0"/>
        </w:rPr>
        <w:lastRenderedPageBreak/>
        <w:t>References</w:t>
      </w:r>
      <w:bookmarkEnd w:id="43"/>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44" w:name="allen2003"/>
      <w:r w:rsidRPr="005F2064">
        <w:rPr>
          <w:rFonts w:ascii="Ebrima" w:hAnsi="Ebrima" w:cs="Arial"/>
          <w:sz w:val="22"/>
          <w:szCs w:val="22"/>
          <w:lang w:val="de-DE"/>
        </w:rPr>
        <w:t xml:space="preserve">Allen, J. S., </w:t>
      </w:r>
      <w:proofErr w:type="spellStart"/>
      <w:r w:rsidRPr="005F2064">
        <w:rPr>
          <w:rFonts w:ascii="Ebrima" w:hAnsi="Ebrima" w:cs="Arial"/>
          <w:sz w:val="22"/>
          <w:szCs w:val="22"/>
          <w:lang w:val="de-DE"/>
        </w:rPr>
        <w:t>Damasio</w:t>
      </w:r>
      <w:proofErr w:type="spellEnd"/>
      <w:r w:rsidRPr="005F2064">
        <w:rPr>
          <w:rFonts w:ascii="Ebrima" w:hAnsi="Ebrima" w:cs="Arial"/>
          <w:sz w:val="22"/>
          <w:szCs w:val="22"/>
          <w:lang w:val="de-DE"/>
        </w:rPr>
        <w:t xml:space="preserve">, H., Grabowski, T. J., </w:t>
      </w:r>
      <w:proofErr w:type="spellStart"/>
      <w:r w:rsidRPr="005F2064">
        <w:rPr>
          <w:rFonts w:ascii="Ebrima" w:hAnsi="Ebrima" w:cs="Arial"/>
          <w:sz w:val="22"/>
          <w:szCs w:val="22"/>
          <w:lang w:val="de-DE"/>
        </w:rPr>
        <w:t>Bruss</w:t>
      </w:r>
      <w:proofErr w:type="spellEnd"/>
      <w:r w:rsidRPr="005F2064">
        <w:rPr>
          <w:rFonts w:ascii="Ebrima" w:hAnsi="Ebrima" w:cs="Arial"/>
          <w:sz w:val="22"/>
          <w:szCs w:val="22"/>
          <w:lang w:val="de-DE"/>
        </w:rPr>
        <w:t xml:space="preserve">, J., &amp; Zhang, W. (2003). </w:t>
      </w:r>
      <w:r w:rsidRPr="005F2064">
        <w:rPr>
          <w:rFonts w:ascii="Ebrima" w:hAnsi="Ebrima" w:cs="Arial"/>
          <w:sz w:val="22"/>
          <w:szCs w:val="22"/>
          <w:lang w:val="en-US"/>
        </w:rPr>
        <w:t xml:space="preserve">Sexual dimorphism and asymmetries in the gray–white composition of the human cerebrum. </w:t>
      </w:r>
      <w:proofErr w:type="spellStart"/>
      <w:r w:rsidRPr="004D28F8">
        <w:rPr>
          <w:rFonts w:ascii="Ebrima" w:hAnsi="Ebrima" w:cs="Arial"/>
          <w:sz w:val="22"/>
          <w:szCs w:val="22"/>
          <w:lang w:val="de-DE"/>
        </w:rPr>
        <w:t>NeuroImage</w:t>
      </w:r>
      <w:proofErr w:type="spellEnd"/>
      <w:r w:rsidRPr="004D28F8">
        <w:rPr>
          <w:rFonts w:ascii="Ebrima" w:hAnsi="Ebrima" w:cs="Arial"/>
          <w:sz w:val="22"/>
          <w:szCs w:val="22"/>
          <w:lang w:val="de-DE"/>
        </w:rPr>
        <w:t xml:space="preserve">, 18(4), 880–894. </w:t>
      </w:r>
      <w:hyperlink r:id="rId38"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45" w:name="beckerkarnath2010"/>
      <w:bookmarkStart w:id="46" w:name="beschin1997"/>
      <w:bookmarkStart w:id="47" w:name="dehaan2015"/>
      <w:bookmarkStart w:id="48" w:name="gauthier1989"/>
      <w:bookmarkEnd w:id="44"/>
      <w:r w:rsidRPr="00C0607F">
        <w:rPr>
          <w:rFonts w:ascii="Ebrima" w:hAnsi="Ebrima" w:cs="Arial"/>
          <w:sz w:val="22"/>
          <w:szCs w:val="22"/>
          <w:lang w:val="de-DE"/>
        </w:rPr>
        <w:t xml:space="preserve">Becker, E., &amp; </w:t>
      </w:r>
      <w:proofErr w:type="spellStart"/>
      <w:r w:rsidRPr="00C0607F">
        <w:rPr>
          <w:rFonts w:ascii="Ebrima" w:hAnsi="Ebrima" w:cs="Arial"/>
          <w:sz w:val="22"/>
          <w:szCs w:val="22"/>
          <w:lang w:val="de-DE"/>
        </w:rPr>
        <w:t>Karnath</w:t>
      </w:r>
      <w:proofErr w:type="spellEnd"/>
      <w:r w:rsidRPr="00C0607F">
        <w:rPr>
          <w:rFonts w:ascii="Ebrima" w:hAnsi="Ebrima" w:cs="Arial"/>
          <w:sz w:val="22"/>
          <w:szCs w:val="22"/>
          <w:lang w:val="de-DE"/>
        </w:rPr>
        <w:t xml:space="preserve">, H. O. (2010). </w:t>
      </w:r>
      <w:r w:rsidRPr="00C0607F">
        <w:rPr>
          <w:rFonts w:ascii="Ebrima" w:hAnsi="Ebrima" w:cs="Arial"/>
          <w:sz w:val="22"/>
          <w:szCs w:val="22"/>
          <w:lang w:val="en-US"/>
        </w:rPr>
        <w:t xml:space="preserve">Neuroimaging of eye position reveals spatial neglect. Brain, 133(3), 909–914. </w:t>
      </w:r>
      <w:hyperlink r:id="rId39"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FC21CD" w:rsidRDefault="00843B65" w:rsidP="002C44D8">
      <w:pPr>
        <w:pStyle w:val="StandardWeb"/>
        <w:spacing w:before="0" w:beforeAutospacing="0" w:after="120" w:afterAutospacing="0" w:line="276" w:lineRule="auto"/>
        <w:ind w:left="720" w:hanging="720"/>
        <w:rPr>
          <w:rFonts w:ascii="Ebrima" w:hAnsi="Ebrima" w:cs="Arial"/>
          <w:sz w:val="22"/>
          <w:szCs w:val="22"/>
          <w:lang w:val="en-US"/>
        </w:rPr>
      </w:pPr>
      <w:bookmarkStart w:id="49" w:name="bengtsson2018"/>
      <w:proofErr w:type="spellStart"/>
      <w:r w:rsidRPr="00843B65">
        <w:rPr>
          <w:rFonts w:ascii="Ebrima" w:hAnsi="Ebrima" w:cs="Arial"/>
          <w:sz w:val="22"/>
          <w:szCs w:val="22"/>
          <w:lang w:val="en-US"/>
        </w:rPr>
        <w:t>Bengtsson</w:t>
      </w:r>
      <w:proofErr w:type="spellEnd"/>
      <w:r>
        <w:rPr>
          <w:rFonts w:ascii="Ebrima" w:hAnsi="Ebrima" w:cs="Arial"/>
          <w:sz w:val="22"/>
          <w:szCs w:val="22"/>
          <w:lang w:val="en-US"/>
        </w:rPr>
        <w:t>, H.</w:t>
      </w:r>
      <w:r w:rsidRPr="00843B65">
        <w:rPr>
          <w:rFonts w:ascii="Ebrima" w:hAnsi="Ebrima" w:cs="Arial"/>
          <w:sz w:val="22"/>
          <w:szCs w:val="22"/>
          <w:lang w:val="en-US"/>
        </w:rPr>
        <w:t xml:space="preserve"> (2018). </w:t>
      </w:r>
      <w:proofErr w:type="spellStart"/>
      <w:r w:rsidRPr="00843B65">
        <w:rPr>
          <w:rFonts w:ascii="Ebrima" w:hAnsi="Ebrima" w:cs="Arial"/>
          <w:sz w:val="22"/>
          <w:szCs w:val="22"/>
          <w:lang w:val="en-US"/>
        </w:rPr>
        <w:t>R.matlab</w:t>
      </w:r>
      <w:proofErr w:type="spellEnd"/>
      <w:r w:rsidRPr="00843B65">
        <w:rPr>
          <w:rFonts w:ascii="Ebrima" w:hAnsi="Ebrima" w:cs="Arial"/>
          <w:sz w:val="22"/>
          <w:szCs w:val="22"/>
          <w:lang w:val="en-US"/>
        </w:rPr>
        <w:t>: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w:t>
      </w:r>
      <w:proofErr w:type="spellStart"/>
      <w:r w:rsidRPr="00843B65">
        <w:rPr>
          <w:rFonts w:ascii="Ebrima" w:hAnsi="Ebrima" w:cs="Arial"/>
          <w:sz w:val="22"/>
          <w:szCs w:val="22"/>
          <w:lang w:val="de-DE"/>
        </w:rPr>
        <w:t>package</w:t>
      </w:r>
      <w:proofErr w:type="spellEnd"/>
      <w:r w:rsidRPr="00843B65">
        <w:rPr>
          <w:rFonts w:ascii="Ebrima" w:hAnsi="Ebrima" w:cs="Arial"/>
          <w:sz w:val="22"/>
          <w:szCs w:val="22"/>
          <w:lang w:val="de-DE"/>
        </w:rPr>
        <w:t xml:space="preserve"> </w:t>
      </w:r>
      <w:proofErr w:type="spellStart"/>
      <w:r w:rsidRPr="00843B65">
        <w:rPr>
          <w:rFonts w:ascii="Ebrima" w:hAnsi="Ebrima" w:cs="Arial"/>
          <w:sz w:val="22"/>
          <w:szCs w:val="22"/>
          <w:lang w:val="de-DE"/>
        </w:rPr>
        <w:t>version</w:t>
      </w:r>
      <w:proofErr w:type="spellEnd"/>
      <w:r w:rsidRPr="00843B65">
        <w:rPr>
          <w:rFonts w:ascii="Ebrima" w:hAnsi="Ebrima" w:cs="Arial"/>
          <w:sz w:val="22"/>
          <w:szCs w:val="22"/>
          <w:lang w:val="de-DE"/>
        </w:rPr>
        <w:t xml:space="preserve"> 3.6.2. </w:t>
      </w:r>
      <w:hyperlink r:id="rId40" w:history="1">
        <w:r w:rsidRPr="00FC21CD">
          <w:rPr>
            <w:rStyle w:val="Hyperlink"/>
            <w:rFonts w:ascii="Ebrima" w:hAnsi="Ebrima" w:cs="Arial"/>
            <w:sz w:val="22"/>
            <w:szCs w:val="22"/>
            <w:lang w:val="en-US"/>
          </w:rPr>
          <w:t>https://CRAN.R-project.org/package=R.matlab</w:t>
        </w:r>
      </w:hyperlink>
      <w:r w:rsidRPr="00FC21CD">
        <w:rPr>
          <w:rFonts w:ascii="Ebrima" w:hAnsi="Ebrima" w:cs="Arial"/>
          <w:sz w:val="22"/>
          <w:szCs w:val="22"/>
          <w:lang w:val="en-US"/>
        </w:rPr>
        <w:t xml:space="preserve"> </w:t>
      </w:r>
    </w:p>
    <w:bookmarkEnd w:id="45"/>
    <w:bookmarkEnd w:id="49"/>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proofErr w:type="spellStart"/>
      <w:r w:rsidRPr="009F4AD7">
        <w:rPr>
          <w:rFonts w:ascii="Ebrima" w:hAnsi="Ebrima" w:cs="Arial"/>
          <w:sz w:val="22"/>
          <w:szCs w:val="22"/>
          <w:lang w:val="en-US"/>
        </w:rPr>
        <w:t>Beschin</w:t>
      </w:r>
      <w:proofErr w:type="spellEnd"/>
      <w:r w:rsidRPr="009F4AD7">
        <w:rPr>
          <w:rFonts w:ascii="Ebrima" w:hAnsi="Ebrima" w:cs="Arial"/>
          <w:sz w:val="22"/>
          <w:szCs w:val="22"/>
          <w:lang w:val="en-US"/>
        </w:rPr>
        <w:t xml:space="preserve">, N., </w:t>
      </w:r>
      <w:proofErr w:type="spellStart"/>
      <w:r w:rsidRPr="009F4AD7">
        <w:rPr>
          <w:rFonts w:ascii="Ebrima" w:hAnsi="Ebrima" w:cs="Arial"/>
          <w:sz w:val="22"/>
          <w:szCs w:val="22"/>
          <w:lang w:val="en-US"/>
        </w:rPr>
        <w:t>Cocchini</w:t>
      </w:r>
      <w:proofErr w:type="spellEnd"/>
      <w:r w:rsidRPr="009F4AD7">
        <w:rPr>
          <w:rFonts w:ascii="Ebrima" w:hAnsi="Ebrima" w:cs="Arial"/>
          <w:sz w:val="22"/>
          <w:szCs w:val="22"/>
          <w:lang w:val="en-US"/>
        </w:rPr>
        <w:t xml:space="preserve">, G., </w:t>
      </w:r>
      <w:proofErr w:type="spellStart"/>
      <w:proofErr w:type="gramStart"/>
      <w:r w:rsidRPr="009F4AD7">
        <w:rPr>
          <w:rFonts w:ascii="Ebrima" w:hAnsi="Ebrima" w:cs="Arial"/>
          <w:sz w:val="22"/>
          <w:szCs w:val="22"/>
          <w:lang w:val="en-US"/>
        </w:rPr>
        <w:t>della</w:t>
      </w:r>
      <w:proofErr w:type="spellEnd"/>
      <w:proofErr w:type="gramEnd"/>
      <w:r w:rsidRPr="009F4AD7">
        <w:rPr>
          <w:rFonts w:ascii="Ebrima" w:hAnsi="Ebrima" w:cs="Arial"/>
          <w:sz w:val="22"/>
          <w:szCs w:val="22"/>
          <w:lang w:val="en-US"/>
        </w:rPr>
        <w:t xml:space="preserve"> Sala, S., &amp; </w:t>
      </w:r>
      <w:proofErr w:type="spellStart"/>
      <w:r w:rsidRPr="009F4AD7">
        <w:rPr>
          <w:rFonts w:ascii="Ebrima" w:hAnsi="Ebrima" w:cs="Arial"/>
          <w:sz w:val="22"/>
          <w:szCs w:val="22"/>
          <w:lang w:val="en-US"/>
        </w:rPr>
        <w:t>Logie</w:t>
      </w:r>
      <w:proofErr w:type="spellEnd"/>
      <w:r w:rsidRPr="009F4AD7">
        <w:rPr>
          <w:rFonts w:ascii="Ebrima" w:hAnsi="Ebrima" w:cs="Arial"/>
          <w:sz w:val="22"/>
          <w:szCs w:val="22"/>
          <w:lang w:val="en-US"/>
        </w:rPr>
        <w:t xml:space="preserve">, R. H. (1997). What the Eyes Perceive, The Brain </w:t>
      </w:r>
      <w:proofErr w:type="gramStart"/>
      <w:r w:rsidRPr="009F4AD7">
        <w:rPr>
          <w:rFonts w:ascii="Ebrima" w:hAnsi="Ebrima" w:cs="Arial"/>
          <w:sz w:val="22"/>
          <w:szCs w:val="22"/>
          <w:lang w:val="en-US"/>
        </w:rPr>
        <w:t>Ignores:</w:t>
      </w:r>
      <w:proofErr w:type="gramEnd"/>
      <w:r w:rsidRPr="009F4AD7">
        <w:rPr>
          <w:rFonts w:ascii="Ebrima" w:hAnsi="Ebrima" w:cs="Arial"/>
          <w:sz w:val="22"/>
          <w:szCs w:val="22"/>
          <w:lang w:val="en-US"/>
        </w:rPr>
        <w:t xml:space="preserve"> A Case of Pure Unilateral Representational Neglect. Cortex, 33(1), 3–26. </w:t>
      </w:r>
      <w:hyperlink r:id="rId41"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bisiachluzzatti1978"/>
      <w:proofErr w:type="spellStart"/>
      <w:r w:rsidRPr="009F4AD7">
        <w:rPr>
          <w:rFonts w:ascii="Ebrima" w:hAnsi="Ebrima" w:cs="Arial"/>
          <w:sz w:val="22"/>
          <w:szCs w:val="22"/>
          <w:lang w:val="en-US"/>
        </w:rPr>
        <w:t>Bisiach</w:t>
      </w:r>
      <w:proofErr w:type="spellEnd"/>
      <w:r w:rsidRPr="009F4AD7">
        <w:rPr>
          <w:rFonts w:ascii="Ebrima" w:hAnsi="Ebrima" w:cs="Arial"/>
          <w:sz w:val="22"/>
          <w:szCs w:val="22"/>
          <w:lang w:val="en-US"/>
        </w:rPr>
        <w:t xml:space="preserve">, E., &amp; </w:t>
      </w:r>
      <w:proofErr w:type="spellStart"/>
      <w:r w:rsidRPr="009F4AD7">
        <w:rPr>
          <w:rFonts w:ascii="Ebrima" w:hAnsi="Ebrima" w:cs="Arial"/>
          <w:sz w:val="22"/>
          <w:szCs w:val="22"/>
          <w:lang w:val="en-US"/>
        </w:rPr>
        <w:t>Luzzatti</w:t>
      </w:r>
      <w:proofErr w:type="spellEnd"/>
      <w:r w:rsidRPr="009F4AD7">
        <w:rPr>
          <w:rFonts w:ascii="Ebrima" w:hAnsi="Ebrima" w:cs="Arial"/>
          <w:sz w:val="22"/>
          <w:szCs w:val="22"/>
          <w:lang w:val="en-US"/>
        </w:rPr>
        <w:t xml:space="preserve">, C. (1978). Unilateral Neglect of Representational Space. Cortex, 14(1), 129–133. </w:t>
      </w:r>
      <w:hyperlink r:id="rId42"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boespflug2011"/>
      <w:proofErr w:type="spellStart"/>
      <w:r w:rsidRPr="00D33E86">
        <w:rPr>
          <w:rFonts w:ascii="Ebrima" w:hAnsi="Ebrima" w:cs="Arial"/>
          <w:sz w:val="22"/>
          <w:szCs w:val="22"/>
          <w:lang w:val="en-US"/>
        </w:rPr>
        <w:t>Boespflug</w:t>
      </w:r>
      <w:proofErr w:type="spellEnd"/>
      <w:r w:rsidRPr="00D33E86">
        <w:rPr>
          <w:rFonts w:ascii="Ebrima" w:hAnsi="Ebrima" w:cs="Arial"/>
          <w:sz w:val="22"/>
          <w:szCs w:val="22"/>
          <w:lang w:val="en-US"/>
        </w:rPr>
        <w:t xml:space="preserve">, E. L., Storrs, J. M., </w:t>
      </w:r>
      <w:proofErr w:type="spellStart"/>
      <w:r w:rsidRPr="00D33E86">
        <w:rPr>
          <w:rFonts w:ascii="Ebrima" w:hAnsi="Ebrima" w:cs="Arial"/>
          <w:sz w:val="22"/>
          <w:szCs w:val="22"/>
          <w:lang w:val="en-US"/>
        </w:rPr>
        <w:t>Allendorfer</w:t>
      </w:r>
      <w:proofErr w:type="spellEnd"/>
      <w:r w:rsidRPr="00D33E86">
        <w:rPr>
          <w:rFonts w:ascii="Ebrima" w:hAnsi="Ebrima" w:cs="Arial"/>
          <w:sz w:val="22"/>
          <w:szCs w:val="22"/>
          <w:lang w:val="en-US"/>
        </w:rPr>
        <w:t xml:space="preserve">, J. B., </w:t>
      </w:r>
      <w:proofErr w:type="spellStart"/>
      <w:r w:rsidRPr="00D33E86">
        <w:rPr>
          <w:rFonts w:ascii="Ebrima" w:hAnsi="Ebrima" w:cs="Arial"/>
          <w:sz w:val="22"/>
          <w:szCs w:val="22"/>
          <w:lang w:val="en-US"/>
        </w:rPr>
        <w:t>Lamy</w:t>
      </w:r>
      <w:proofErr w:type="spellEnd"/>
      <w:r w:rsidRPr="00D33E86">
        <w:rPr>
          <w:rFonts w:ascii="Ebrima" w:hAnsi="Ebrima" w:cs="Arial"/>
          <w:sz w:val="22"/>
          <w:szCs w:val="22"/>
          <w:lang w:val="en-US"/>
        </w:rPr>
        <w:t xml:space="preserve">, M., </w:t>
      </w:r>
      <w:proofErr w:type="spellStart"/>
      <w:r w:rsidRPr="00D33E86">
        <w:rPr>
          <w:rFonts w:ascii="Ebrima" w:hAnsi="Ebrima" w:cs="Arial"/>
          <w:sz w:val="22"/>
          <w:szCs w:val="22"/>
          <w:lang w:val="en-US"/>
        </w:rPr>
        <w:t>Eliassen</w:t>
      </w:r>
      <w:proofErr w:type="spellEnd"/>
      <w:r w:rsidRPr="00D33E86">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Brain Imaging and Behavior, 8(3), 359–369. </w:t>
      </w:r>
      <w:hyperlink r:id="rId43"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bonkhoff2021"/>
      <w:bookmarkEnd w:id="51"/>
      <w:proofErr w:type="spellStart"/>
      <w:r w:rsidRPr="00A579A3">
        <w:rPr>
          <w:rFonts w:ascii="Ebrima" w:hAnsi="Ebrima" w:cs="Arial"/>
          <w:sz w:val="22"/>
          <w:szCs w:val="22"/>
          <w:lang w:val="en-US"/>
        </w:rPr>
        <w:t>Bonkhoff</w:t>
      </w:r>
      <w:proofErr w:type="spellEnd"/>
      <w:r w:rsidRPr="00A579A3">
        <w:rPr>
          <w:rFonts w:ascii="Ebrima" w:hAnsi="Ebrima" w:cs="Arial"/>
          <w:sz w:val="22"/>
          <w:szCs w:val="22"/>
          <w:lang w:val="en-US"/>
        </w:rPr>
        <w:t xml:space="preserve">, A. K., </w:t>
      </w:r>
      <w:proofErr w:type="spellStart"/>
      <w:r w:rsidRPr="00A579A3">
        <w:rPr>
          <w:rFonts w:ascii="Ebrima" w:hAnsi="Ebrima" w:cs="Arial"/>
          <w:sz w:val="22"/>
          <w:szCs w:val="22"/>
          <w:lang w:val="en-US"/>
        </w:rPr>
        <w:t>Schirmer</w:t>
      </w:r>
      <w:proofErr w:type="spellEnd"/>
      <w:r w:rsidRPr="00A579A3">
        <w:rPr>
          <w:rFonts w:ascii="Ebrima" w:hAnsi="Ebrima" w:cs="Arial"/>
          <w:sz w:val="22"/>
          <w:szCs w:val="22"/>
          <w:lang w:val="en-US"/>
        </w:rPr>
        <w:t xml:space="preserve">, M. D., </w:t>
      </w:r>
      <w:proofErr w:type="spellStart"/>
      <w:r w:rsidRPr="00A579A3">
        <w:rPr>
          <w:rFonts w:ascii="Ebrima" w:hAnsi="Ebrima" w:cs="Arial"/>
          <w:sz w:val="22"/>
          <w:szCs w:val="22"/>
          <w:lang w:val="en-US"/>
        </w:rPr>
        <w:t>Bretzner</w:t>
      </w:r>
      <w:proofErr w:type="spellEnd"/>
      <w:r w:rsidRPr="00A579A3">
        <w:rPr>
          <w:rFonts w:ascii="Ebrima" w:hAnsi="Ebrima" w:cs="Arial"/>
          <w:sz w:val="22"/>
          <w:szCs w:val="22"/>
          <w:lang w:val="en-US"/>
        </w:rPr>
        <w:t xml:space="preserve">, M., Hong, S., </w:t>
      </w:r>
      <w:proofErr w:type="spellStart"/>
      <w:r w:rsidRPr="00A579A3">
        <w:rPr>
          <w:rFonts w:ascii="Ebrima" w:hAnsi="Ebrima" w:cs="Arial"/>
          <w:sz w:val="22"/>
          <w:szCs w:val="22"/>
          <w:lang w:val="en-US"/>
        </w:rPr>
        <w:t>Regenhardt</w:t>
      </w:r>
      <w:proofErr w:type="spellEnd"/>
      <w:r w:rsidRPr="00A579A3">
        <w:rPr>
          <w:rFonts w:ascii="Ebrima" w:hAnsi="Ebrima" w:cs="Arial"/>
          <w:sz w:val="22"/>
          <w:szCs w:val="22"/>
          <w:lang w:val="en-US"/>
        </w:rPr>
        <w:t xml:space="preserve">, R. W., </w:t>
      </w:r>
      <w:proofErr w:type="spellStart"/>
      <w:r w:rsidRPr="00A579A3">
        <w:rPr>
          <w:rFonts w:ascii="Ebrima" w:hAnsi="Ebrima" w:cs="Arial"/>
          <w:sz w:val="22"/>
          <w:szCs w:val="22"/>
          <w:lang w:val="en-US"/>
        </w:rPr>
        <w:t>Brudfors</w:t>
      </w:r>
      <w:proofErr w:type="spellEnd"/>
      <w:r w:rsidRPr="00A579A3">
        <w:rPr>
          <w:rFonts w:ascii="Ebrima" w:hAnsi="Ebrima" w:cs="Arial"/>
          <w:sz w:val="22"/>
          <w:szCs w:val="22"/>
          <w:lang w:val="en-US"/>
        </w:rPr>
        <w:t xml:space="preserve">, M., Donahue, K. L., </w:t>
      </w:r>
      <w:proofErr w:type="spellStart"/>
      <w:r w:rsidRPr="00A579A3">
        <w:rPr>
          <w:rFonts w:ascii="Ebrima" w:hAnsi="Ebrima" w:cs="Arial"/>
          <w:sz w:val="22"/>
          <w:szCs w:val="22"/>
          <w:lang w:val="en-US"/>
        </w:rPr>
        <w:t>Nardin</w:t>
      </w:r>
      <w:proofErr w:type="spellEnd"/>
      <w:r w:rsidRPr="00A579A3">
        <w:rPr>
          <w:rFonts w:ascii="Ebrima" w:hAnsi="Ebrima" w:cs="Arial"/>
          <w:sz w:val="22"/>
          <w:szCs w:val="22"/>
          <w:lang w:val="en-US"/>
        </w:rPr>
        <w:t xml:space="preserve">, M. J., </w:t>
      </w:r>
      <w:proofErr w:type="spellStart"/>
      <w:r w:rsidRPr="00A579A3">
        <w:rPr>
          <w:rFonts w:ascii="Ebrima" w:hAnsi="Ebrima" w:cs="Arial"/>
          <w:sz w:val="22"/>
          <w:szCs w:val="22"/>
          <w:lang w:val="en-US"/>
        </w:rPr>
        <w:t>Dalca</w:t>
      </w:r>
      <w:proofErr w:type="spellEnd"/>
      <w:r w:rsidRPr="00A579A3">
        <w:rPr>
          <w:rFonts w:ascii="Ebrima" w:hAnsi="Ebrima" w:cs="Arial"/>
          <w:sz w:val="22"/>
          <w:szCs w:val="22"/>
          <w:lang w:val="en-US"/>
        </w:rPr>
        <w:t xml:space="preserve">, A. V., Giese, A. K., </w:t>
      </w:r>
      <w:proofErr w:type="spellStart"/>
      <w:r w:rsidRPr="00A579A3">
        <w:rPr>
          <w:rFonts w:ascii="Ebrima" w:hAnsi="Ebrima" w:cs="Arial"/>
          <w:sz w:val="22"/>
          <w:szCs w:val="22"/>
          <w:lang w:val="en-US"/>
        </w:rPr>
        <w:t>Etherton</w:t>
      </w:r>
      <w:proofErr w:type="spellEnd"/>
      <w:r w:rsidRPr="00A579A3">
        <w:rPr>
          <w:rFonts w:ascii="Ebrima" w:hAnsi="Ebrima" w:cs="Arial"/>
          <w:sz w:val="22"/>
          <w:szCs w:val="22"/>
          <w:lang w:val="en-US"/>
        </w:rPr>
        <w:t xml:space="preserve">, M. R., Hancock, B. L., Mocking, S. J. T., McIntosh, E. C., </w:t>
      </w:r>
      <w:proofErr w:type="spellStart"/>
      <w:r w:rsidRPr="00A579A3">
        <w:rPr>
          <w:rFonts w:ascii="Ebrima" w:hAnsi="Ebrima" w:cs="Arial"/>
          <w:sz w:val="22"/>
          <w:szCs w:val="22"/>
          <w:lang w:val="en-US"/>
        </w:rPr>
        <w:t>Attia</w:t>
      </w:r>
      <w:proofErr w:type="spellEnd"/>
      <w:r w:rsidRPr="00A579A3">
        <w:rPr>
          <w:rFonts w:ascii="Ebrima" w:hAnsi="Ebrima" w:cs="Arial"/>
          <w:sz w:val="22"/>
          <w:szCs w:val="22"/>
          <w:lang w:val="en-US"/>
        </w:rPr>
        <w:t xml:space="preserve">, J., </w:t>
      </w:r>
      <w:proofErr w:type="spellStart"/>
      <w:r w:rsidRPr="00A579A3">
        <w:rPr>
          <w:rFonts w:ascii="Ebrima" w:hAnsi="Ebrima" w:cs="Arial"/>
          <w:sz w:val="22"/>
          <w:szCs w:val="22"/>
          <w:lang w:val="en-US"/>
        </w:rPr>
        <w:t>Benavente</w:t>
      </w:r>
      <w:proofErr w:type="spellEnd"/>
      <w:r w:rsidRPr="00A579A3">
        <w:rPr>
          <w:rFonts w:ascii="Ebrima" w:hAnsi="Ebrima" w:cs="Arial"/>
          <w:sz w:val="22"/>
          <w:szCs w:val="22"/>
          <w:lang w:val="en-US"/>
        </w:rPr>
        <w:t xml:space="preserve">, O. R., Bevan, S., Cole, J. W., </w:t>
      </w:r>
      <w:proofErr w:type="spellStart"/>
      <w:r w:rsidRPr="00A579A3">
        <w:rPr>
          <w:rFonts w:ascii="Ebrima" w:hAnsi="Ebrima" w:cs="Arial"/>
          <w:sz w:val="22"/>
          <w:szCs w:val="22"/>
          <w:lang w:val="en-US"/>
        </w:rPr>
        <w:t>Donatti</w:t>
      </w:r>
      <w:proofErr w:type="spellEnd"/>
      <w:r w:rsidRPr="00A579A3">
        <w:rPr>
          <w:rFonts w:ascii="Ebrima" w:hAnsi="Ebrima" w:cs="Arial"/>
          <w:sz w:val="22"/>
          <w:szCs w:val="22"/>
          <w:lang w:val="en-US"/>
        </w:rPr>
        <w:t xml:space="preserve">, A., . . . </w:t>
      </w:r>
      <w:proofErr w:type="spellStart"/>
      <w:r w:rsidRPr="00A579A3">
        <w:rPr>
          <w:rFonts w:ascii="Ebrima" w:hAnsi="Ebrima" w:cs="Arial"/>
          <w:sz w:val="22"/>
          <w:szCs w:val="22"/>
          <w:lang w:val="en-US"/>
        </w:rPr>
        <w:t>Rost</w:t>
      </w:r>
      <w:proofErr w:type="spellEnd"/>
      <w:r w:rsidRPr="00A579A3">
        <w:rPr>
          <w:rFonts w:ascii="Ebrima" w:hAnsi="Ebrima" w:cs="Arial"/>
          <w:sz w:val="22"/>
          <w:szCs w:val="22"/>
          <w:lang w:val="en-US"/>
        </w:rPr>
        <w:t xml:space="preserve">, N. S. (2021). Outcome after acute ischemic stroke </w:t>
      </w:r>
      <w:proofErr w:type="gramStart"/>
      <w:r w:rsidRPr="00A579A3">
        <w:rPr>
          <w:rFonts w:ascii="Ebrima" w:hAnsi="Ebrima" w:cs="Arial"/>
          <w:sz w:val="22"/>
          <w:szCs w:val="22"/>
          <w:lang w:val="en-US"/>
        </w:rPr>
        <w:t>is linked</w:t>
      </w:r>
      <w:proofErr w:type="gramEnd"/>
      <w:r w:rsidRPr="00A579A3">
        <w:rPr>
          <w:rFonts w:ascii="Ebrima" w:hAnsi="Ebrima" w:cs="Arial"/>
          <w:sz w:val="22"/>
          <w:szCs w:val="22"/>
          <w:lang w:val="en-US"/>
        </w:rPr>
        <w:t xml:space="preserve"> to sex-specific lesion patterns. Nature Communications, 12(1). </w:t>
      </w:r>
      <w:hyperlink r:id="rId44"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3" w:name="bowen1999"/>
      <w:r w:rsidRPr="00832BF8">
        <w:rPr>
          <w:rFonts w:ascii="Ebrima" w:hAnsi="Ebrima" w:cs="Arial"/>
          <w:sz w:val="22"/>
          <w:szCs w:val="22"/>
          <w:lang w:val="en-US"/>
        </w:rPr>
        <w:t xml:space="preserve">Bowen, A., McKenna, K., &amp; </w:t>
      </w:r>
      <w:proofErr w:type="spellStart"/>
      <w:r w:rsidRPr="00832BF8">
        <w:rPr>
          <w:rFonts w:ascii="Ebrima" w:hAnsi="Ebrima" w:cs="Arial"/>
          <w:sz w:val="22"/>
          <w:szCs w:val="22"/>
          <w:lang w:val="en-US"/>
        </w:rPr>
        <w:t>Tallis</w:t>
      </w:r>
      <w:proofErr w:type="spellEnd"/>
      <w:r w:rsidRPr="00832BF8">
        <w:rPr>
          <w:rFonts w:ascii="Ebrima" w:hAnsi="Ebrima" w:cs="Arial"/>
          <w:sz w:val="22"/>
          <w:szCs w:val="22"/>
          <w:lang w:val="en-US"/>
        </w:rPr>
        <w:t xml:space="preserve">, R. C. (1999). Reasons for Variability in the Reported Rate of Occurrence of Unilateral Spatial Neglect </w:t>
      </w:r>
      <w:proofErr w:type="gramStart"/>
      <w:r w:rsidRPr="00832BF8">
        <w:rPr>
          <w:rFonts w:ascii="Ebrima" w:hAnsi="Ebrima" w:cs="Arial"/>
          <w:sz w:val="22"/>
          <w:szCs w:val="22"/>
          <w:lang w:val="en-US"/>
        </w:rPr>
        <w:t>After</w:t>
      </w:r>
      <w:proofErr w:type="gramEnd"/>
      <w:r w:rsidRPr="00832BF8">
        <w:rPr>
          <w:rFonts w:ascii="Ebrima" w:hAnsi="Ebrima" w:cs="Arial"/>
          <w:sz w:val="22"/>
          <w:szCs w:val="22"/>
          <w:lang w:val="en-US"/>
        </w:rPr>
        <w:t xml:space="preserve"> Stroke. Stroke, 30(6), 1196–1202. </w:t>
      </w:r>
      <w:hyperlink r:id="rId45"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4" w:name="broverman1972"/>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I. K., Vogel, S. R., </w:t>
      </w:r>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D. M., Clarkson, F. E., &amp; </w:t>
      </w:r>
      <w:proofErr w:type="spellStart"/>
      <w:r w:rsidRPr="00CB3890">
        <w:rPr>
          <w:rFonts w:ascii="Ebrima" w:hAnsi="Ebrima" w:cs="Arial"/>
          <w:sz w:val="22"/>
          <w:szCs w:val="22"/>
          <w:lang w:val="en-US"/>
        </w:rPr>
        <w:t>Rosenkrantz</w:t>
      </w:r>
      <w:proofErr w:type="spellEnd"/>
      <w:r w:rsidRPr="00CB3890">
        <w:rPr>
          <w:rFonts w:ascii="Ebrima" w:hAnsi="Ebrima" w:cs="Arial"/>
          <w:sz w:val="22"/>
          <w:szCs w:val="22"/>
          <w:lang w:val="en-US"/>
        </w:rPr>
        <w:t xml:space="preserve">, P. S. (1972). Sex-Role Stereotypes: A Current Appraisal. Journal of Social Issues, 28(2), 59–78. </w:t>
      </w:r>
      <w:hyperlink r:id="rId46"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5" w:name="bushnell2018"/>
      <w:bookmarkEnd w:id="54"/>
      <w:r w:rsidRPr="00D23577">
        <w:rPr>
          <w:rFonts w:ascii="Ebrima" w:hAnsi="Ebrima" w:cs="Arial"/>
          <w:sz w:val="22"/>
          <w:szCs w:val="22"/>
          <w:lang w:val="en-US"/>
        </w:rPr>
        <w:t xml:space="preserve">Bushnell, C. D., </w:t>
      </w:r>
      <w:proofErr w:type="spellStart"/>
      <w:r w:rsidRPr="00D23577">
        <w:rPr>
          <w:rFonts w:ascii="Ebrima" w:hAnsi="Ebrima" w:cs="Arial"/>
          <w:sz w:val="22"/>
          <w:szCs w:val="22"/>
          <w:lang w:val="en-US"/>
        </w:rPr>
        <w:t>Chaturvedi</w:t>
      </w:r>
      <w:proofErr w:type="spellEnd"/>
      <w:r w:rsidRPr="00D23577">
        <w:rPr>
          <w:rFonts w:ascii="Ebrima" w:hAnsi="Ebrima" w:cs="Arial"/>
          <w:sz w:val="22"/>
          <w:szCs w:val="22"/>
          <w:lang w:val="en-US"/>
        </w:rPr>
        <w:t xml:space="preserve">, S., Gage, K. R., </w:t>
      </w:r>
      <w:proofErr w:type="spellStart"/>
      <w:r w:rsidRPr="00D23577">
        <w:rPr>
          <w:rFonts w:ascii="Ebrima" w:hAnsi="Ebrima" w:cs="Arial"/>
          <w:sz w:val="22"/>
          <w:szCs w:val="22"/>
          <w:lang w:val="en-US"/>
        </w:rPr>
        <w:t>Herson</w:t>
      </w:r>
      <w:proofErr w:type="spellEnd"/>
      <w:r w:rsidRPr="00D23577">
        <w:rPr>
          <w:rFonts w:ascii="Ebrima" w:hAnsi="Ebrima" w:cs="Arial"/>
          <w:sz w:val="22"/>
          <w:szCs w:val="22"/>
          <w:lang w:val="en-US"/>
        </w:rPr>
        <w:t xml:space="preserve">, P. S., </w:t>
      </w:r>
      <w:proofErr w:type="spellStart"/>
      <w:r w:rsidRPr="00D23577">
        <w:rPr>
          <w:rFonts w:ascii="Ebrima" w:hAnsi="Ebrima" w:cs="Arial"/>
          <w:sz w:val="22"/>
          <w:szCs w:val="22"/>
          <w:lang w:val="en-US"/>
        </w:rPr>
        <w:t>Hurn</w:t>
      </w:r>
      <w:proofErr w:type="spellEnd"/>
      <w:r w:rsidRPr="00D23577">
        <w:rPr>
          <w:rFonts w:ascii="Ebrima" w:hAnsi="Ebrima" w:cs="Arial"/>
          <w:sz w:val="22"/>
          <w:szCs w:val="22"/>
          <w:lang w:val="en-US"/>
        </w:rPr>
        <w:t xml:space="preserve">, P. D., Jiménez, M. C., </w:t>
      </w:r>
      <w:proofErr w:type="spellStart"/>
      <w:r w:rsidRPr="00D23577">
        <w:rPr>
          <w:rFonts w:ascii="Ebrima" w:hAnsi="Ebrima" w:cs="Arial"/>
          <w:sz w:val="22"/>
          <w:szCs w:val="22"/>
          <w:lang w:val="en-US"/>
        </w:rPr>
        <w:t>Kittner</w:t>
      </w:r>
      <w:proofErr w:type="spellEnd"/>
      <w:r w:rsidRPr="00D23577">
        <w:rPr>
          <w:rFonts w:ascii="Ebrima" w:hAnsi="Ebrima" w:cs="Arial"/>
          <w:sz w:val="22"/>
          <w:szCs w:val="22"/>
          <w:lang w:val="en-US"/>
        </w:rPr>
        <w:t xml:space="preserve">, S. J., Madsen, T. E., McCullough, L. D., McDermott, M., Reeves, M. J. &amp; </w:t>
      </w:r>
      <w:proofErr w:type="spellStart"/>
      <w:r w:rsidRPr="00D23577">
        <w:rPr>
          <w:rFonts w:ascii="Ebrima" w:hAnsi="Ebrima" w:cs="Arial"/>
          <w:sz w:val="22"/>
          <w:szCs w:val="22"/>
          <w:lang w:val="en-US"/>
        </w:rPr>
        <w:t>Rundek</w:t>
      </w:r>
      <w:proofErr w:type="spellEnd"/>
      <w:r w:rsidRPr="00D23577">
        <w:rPr>
          <w:rFonts w:ascii="Ebrima" w:hAnsi="Ebrima" w:cs="Arial"/>
          <w:sz w:val="22"/>
          <w:szCs w:val="22"/>
          <w:lang w:val="en-US"/>
        </w:rPr>
        <w:t xml:space="preserve">, T. (2018). Sex differences in stroke: Challenges and opportunities. Journal of Cerebral Blood Flow &amp; Metabolism, 38(12), 2179–2191. </w:t>
      </w:r>
      <w:hyperlink r:id="rId47"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56" w:name="buxbaum2004"/>
      <w:bookmarkEnd w:id="53"/>
      <w:bookmarkEnd w:id="55"/>
      <w:proofErr w:type="spellStart"/>
      <w:r w:rsidRPr="00576C77">
        <w:rPr>
          <w:rFonts w:ascii="Ebrima" w:hAnsi="Ebrima" w:cs="Arial"/>
          <w:sz w:val="22"/>
          <w:szCs w:val="22"/>
          <w:lang w:val="en-US"/>
        </w:rPr>
        <w:t>Buxbaum</w:t>
      </w:r>
      <w:proofErr w:type="spellEnd"/>
      <w:r w:rsidRPr="00576C77">
        <w:rPr>
          <w:rFonts w:ascii="Ebrima" w:hAnsi="Ebrima" w:cs="Arial"/>
          <w:sz w:val="22"/>
          <w:szCs w:val="22"/>
          <w:lang w:val="en-US"/>
        </w:rPr>
        <w:t xml:space="preserve">, L., Ferraro, M., </w:t>
      </w:r>
      <w:proofErr w:type="spellStart"/>
      <w:r w:rsidRPr="00576C77">
        <w:rPr>
          <w:rFonts w:ascii="Ebrima" w:hAnsi="Ebrima" w:cs="Arial"/>
          <w:sz w:val="22"/>
          <w:szCs w:val="22"/>
          <w:lang w:val="en-US"/>
        </w:rPr>
        <w:t>Veramonti</w:t>
      </w:r>
      <w:proofErr w:type="spellEnd"/>
      <w:r w:rsidRPr="00576C77">
        <w:rPr>
          <w:rFonts w:ascii="Ebrima" w:hAnsi="Ebrima" w:cs="Arial"/>
          <w:sz w:val="22"/>
          <w:szCs w:val="22"/>
          <w:lang w:val="en-US"/>
        </w:rPr>
        <w:t xml:space="preserve">, T., </w:t>
      </w:r>
      <w:proofErr w:type="spellStart"/>
      <w:r w:rsidRPr="00576C77">
        <w:rPr>
          <w:rFonts w:ascii="Ebrima" w:hAnsi="Ebrima" w:cs="Arial"/>
          <w:sz w:val="22"/>
          <w:szCs w:val="22"/>
          <w:lang w:val="en-US"/>
        </w:rPr>
        <w:t>Farne</w:t>
      </w:r>
      <w:proofErr w:type="spellEnd"/>
      <w:r w:rsidRPr="00576C77">
        <w:rPr>
          <w:rFonts w:ascii="Ebrima" w:hAnsi="Ebrima" w:cs="Arial"/>
          <w:sz w:val="22"/>
          <w:szCs w:val="22"/>
          <w:lang w:val="en-US"/>
        </w:rPr>
        <w:t xml:space="preserve">, A., Whyte, J., </w:t>
      </w:r>
      <w:proofErr w:type="spellStart"/>
      <w:r w:rsidRPr="00576C77">
        <w:rPr>
          <w:rFonts w:ascii="Ebrima" w:hAnsi="Ebrima" w:cs="Arial"/>
          <w:sz w:val="22"/>
          <w:szCs w:val="22"/>
          <w:lang w:val="en-US"/>
        </w:rPr>
        <w:t>Ladavas</w:t>
      </w:r>
      <w:proofErr w:type="spellEnd"/>
      <w:r w:rsidRPr="00576C77">
        <w:rPr>
          <w:rFonts w:ascii="Ebrima" w:hAnsi="Ebrima" w:cs="Arial"/>
          <w:sz w:val="22"/>
          <w:szCs w:val="22"/>
          <w:lang w:val="en-US"/>
        </w:rPr>
        <w:t xml:space="preserve">, E., </w:t>
      </w:r>
      <w:proofErr w:type="spellStart"/>
      <w:r w:rsidRPr="00576C77">
        <w:rPr>
          <w:rFonts w:ascii="Ebrima" w:hAnsi="Ebrima" w:cs="Arial"/>
          <w:sz w:val="22"/>
          <w:szCs w:val="22"/>
          <w:lang w:val="en-US"/>
        </w:rPr>
        <w:t>Frassinetti</w:t>
      </w:r>
      <w:proofErr w:type="spellEnd"/>
      <w:r w:rsidRPr="00576C77">
        <w:rPr>
          <w:rFonts w:ascii="Ebrima" w:hAnsi="Ebrima" w:cs="Arial"/>
          <w:sz w:val="22"/>
          <w:szCs w:val="22"/>
          <w:lang w:val="en-US"/>
        </w:rPr>
        <w:t xml:space="preserve">, F., &amp; </w:t>
      </w:r>
      <w:proofErr w:type="spellStart"/>
      <w:r w:rsidRPr="00576C77">
        <w:rPr>
          <w:rFonts w:ascii="Ebrima" w:hAnsi="Ebrima" w:cs="Arial"/>
          <w:sz w:val="22"/>
          <w:szCs w:val="22"/>
          <w:lang w:val="en-US"/>
        </w:rPr>
        <w:t>Coslett</w:t>
      </w:r>
      <w:proofErr w:type="spellEnd"/>
      <w:r w:rsidRPr="00576C77">
        <w:rPr>
          <w:rFonts w:ascii="Ebrima" w:hAnsi="Ebrima" w:cs="Arial"/>
          <w:sz w:val="22"/>
          <w:szCs w:val="22"/>
          <w:lang w:val="en-US"/>
        </w:rPr>
        <w:t xml:space="preserve">, H. (2004). </w:t>
      </w:r>
      <w:proofErr w:type="spellStart"/>
      <w:r w:rsidRPr="00576C77">
        <w:rPr>
          <w:rFonts w:ascii="Ebrima" w:hAnsi="Ebrima" w:cs="Arial"/>
          <w:sz w:val="22"/>
          <w:szCs w:val="22"/>
          <w:lang w:val="en-US"/>
        </w:rPr>
        <w:t>Hemispatial</w:t>
      </w:r>
      <w:proofErr w:type="spellEnd"/>
      <w:r w:rsidRPr="00576C77">
        <w:rPr>
          <w:rFonts w:ascii="Ebrima" w:hAnsi="Ebrima" w:cs="Arial"/>
          <w:sz w:val="22"/>
          <w:szCs w:val="22"/>
          <w:lang w:val="en-US"/>
        </w:rPr>
        <w:t xml:space="preserve"> neglect: Subtypes, neuroanatomy, and disability. Neurology, 62(5), 749–756. </w:t>
      </w:r>
      <w:hyperlink r:id="rId48"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57"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58" w:name="catanithiebautdeschotten2008"/>
      <w:proofErr w:type="spellStart"/>
      <w:r w:rsidRPr="009D4510">
        <w:rPr>
          <w:rFonts w:ascii="Ebrima" w:hAnsi="Ebrima" w:cs="Arial"/>
          <w:sz w:val="22"/>
          <w:szCs w:val="22"/>
          <w:lang w:val="de-DE"/>
        </w:rPr>
        <w:lastRenderedPageBreak/>
        <w:t>Catani</w:t>
      </w:r>
      <w:proofErr w:type="spellEnd"/>
      <w:r w:rsidRPr="009D4510">
        <w:rPr>
          <w:rFonts w:ascii="Ebrima" w:hAnsi="Ebrima" w:cs="Arial"/>
          <w:sz w:val="22"/>
          <w:szCs w:val="22"/>
          <w:lang w:val="de-DE"/>
        </w:rPr>
        <w:t xml:space="preserve">, M. &amp; </w:t>
      </w:r>
      <w:proofErr w:type="spellStart"/>
      <w:r w:rsidRPr="009D4510">
        <w:rPr>
          <w:rFonts w:ascii="Ebrima" w:hAnsi="Ebrima" w:cs="Arial"/>
          <w:sz w:val="22"/>
          <w:szCs w:val="22"/>
          <w:lang w:val="de-DE"/>
        </w:rPr>
        <w:t>Thiebaut</w:t>
      </w:r>
      <w:proofErr w:type="spellEnd"/>
      <w:r w:rsidRPr="009D4510">
        <w:rPr>
          <w:rFonts w:ascii="Ebrima" w:hAnsi="Ebrima" w:cs="Arial"/>
          <w:sz w:val="22"/>
          <w:szCs w:val="22"/>
          <w:lang w:val="de-DE"/>
        </w:rPr>
        <w:t xml:space="preserve">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49"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58"/>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0"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9" w:name="clas2012"/>
      <w:bookmarkEnd w:id="57"/>
      <w:proofErr w:type="spellStart"/>
      <w:r w:rsidRPr="00907C33">
        <w:rPr>
          <w:rFonts w:ascii="Ebrima" w:hAnsi="Ebrima" w:cs="Arial"/>
          <w:sz w:val="22"/>
          <w:szCs w:val="22"/>
          <w:lang w:val="en-US"/>
        </w:rPr>
        <w:t>Clas</w:t>
      </w:r>
      <w:proofErr w:type="spellEnd"/>
      <w:r w:rsidRPr="00907C33">
        <w:rPr>
          <w:rFonts w:ascii="Ebrima" w:hAnsi="Ebrima" w:cs="Arial"/>
          <w:sz w:val="22"/>
          <w:szCs w:val="22"/>
          <w:lang w:val="en-US"/>
        </w:rPr>
        <w:t xml:space="preserve">, P., </w:t>
      </w:r>
      <w:proofErr w:type="spellStart"/>
      <w:r w:rsidRPr="00907C33">
        <w:rPr>
          <w:rFonts w:ascii="Ebrima" w:hAnsi="Ebrima" w:cs="Arial"/>
          <w:sz w:val="22"/>
          <w:szCs w:val="22"/>
          <w:lang w:val="en-US"/>
        </w:rPr>
        <w:t>Groeschel</w:t>
      </w:r>
      <w:proofErr w:type="spellEnd"/>
      <w:r w:rsidRPr="00907C33">
        <w:rPr>
          <w:rFonts w:ascii="Ebrima" w:hAnsi="Ebrima" w:cs="Arial"/>
          <w:sz w:val="22"/>
          <w:szCs w:val="22"/>
          <w:lang w:val="en-US"/>
        </w:rPr>
        <w:t xml:space="preserve">, S. &amp; Wilke, M. (2012). A Semi-Automatic Algorithm for Determining the Demyelination Load in Metachromatic </w:t>
      </w:r>
      <w:proofErr w:type="spellStart"/>
      <w:r w:rsidRPr="00907C33">
        <w:rPr>
          <w:rFonts w:ascii="Ebrima" w:hAnsi="Ebrima" w:cs="Arial"/>
          <w:sz w:val="22"/>
          <w:szCs w:val="22"/>
          <w:lang w:val="en-US"/>
        </w:rPr>
        <w:t>Leukodystrophy</w:t>
      </w:r>
      <w:proofErr w:type="spellEnd"/>
      <w:r w:rsidRPr="00907C33">
        <w:rPr>
          <w:rFonts w:ascii="Ebrima" w:hAnsi="Ebrima" w:cs="Arial"/>
          <w:sz w:val="22"/>
          <w:szCs w:val="22"/>
          <w:lang w:val="en-US"/>
        </w:rPr>
        <w:t xml:space="preserve">. Academic Radiology, 19(1), 26–34. </w:t>
      </w:r>
      <w:hyperlink r:id="rId51"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0" w:name="corbetta"/>
      <w:bookmarkEnd w:id="59"/>
      <w:proofErr w:type="spellStart"/>
      <w:r w:rsidRPr="00832BF8">
        <w:rPr>
          <w:rFonts w:ascii="Ebrima" w:hAnsi="Ebrima" w:cs="Arial"/>
          <w:sz w:val="22"/>
          <w:szCs w:val="22"/>
          <w:lang w:val="en-US"/>
        </w:rPr>
        <w:t>Corbetta</w:t>
      </w:r>
      <w:proofErr w:type="spellEnd"/>
      <w:r w:rsidRPr="00832BF8">
        <w:rPr>
          <w:rFonts w:ascii="Ebrima" w:hAnsi="Ebrima" w:cs="Arial"/>
          <w:sz w:val="22"/>
          <w:szCs w:val="22"/>
          <w:lang w:val="en-US"/>
        </w:rPr>
        <w:t xml:space="preserve">, M. (2014). </w:t>
      </w:r>
      <w:proofErr w:type="spellStart"/>
      <w:r w:rsidRPr="00832BF8">
        <w:rPr>
          <w:rFonts w:ascii="Ebrima" w:hAnsi="Ebrima" w:cs="Arial"/>
          <w:sz w:val="22"/>
          <w:szCs w:val="22"/>
          <w:lang w:val="en-US"/>
        </w:rPr>
        <w:t>Hemispatial</w:t>
      </w:r>
      <w:proofErr w:type="spellEnd"/>
      <w:r w:rsidRPr="00832BF8">
        <w:rPr>
          <w:rFonts w:ascii="Ebrima" w:hAnsi="Ebrima" w:cs="Arial"/>
          <w:sz w:val="22"/>
          <w:szCs w:val="22"/>
          <w:lang w:val="en-US"/>
        </w:rPr>
        <w:t xml:space="preserve"> Neglect: Clinic, Pathogenesis, and Treatment. Seminars in Neurology, 34(05), 514–523. </w:t>
      </w:r>
      <w:hyperlink r:id="rId52"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46"/>
    <w:bookmarkEnd w:id="50"/>
    <w:bookmarkEnd w:id="52"/>
    <w:bookmarkEnd w:id="56"/>
    <w:bookmarkEnd w:id="60"/>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proofErr w:type="gramStart"/>
      <w:r w:rsidRPr="00610D0A">
        <w:rPr>
          <w:rFonts w:ascii="Ebrima" w:hAnsi="Ebrima" w:cs="Arial"/>
          <w:sz w:val="22"/>
          <w:szCs w:val="22"/>
          <w:lang w:val="en-US"/>
        </w:rPr>
        <w:t>de</w:t>
      </w:r>
      <w:proofErr w:type="gramEnd"/>
      <w:r w:rsidRPr="00610D0A">
        <w:rPr>
          <w:rFonts w:ascii="Ebrima" w:hAnsi="Ebrima" w:cs="Arial"/>
          <w:sz w:val="22"/>
          <w:szCs w:val="22"/>
          <w:lang w:val="en-US"/>
        </w:rPr>
        <w:t xml:space="preserve"> </w:t>
      </w:r>
      <w:proofErr w:type="spellStart"/>
      <w:r w:rsidRPr="00610D0A">
        <w:rPr>
          <w:rFonts w:ascii="Ebrima" w:hAnsi="Ebrima" w:cs="Arial"/>
          <w:sz w:val="22"/>
          <w:szCs w:val="22"/>
          <w:lang w:val="en-US"/>
        </w:rPr>
        <w:t>Haan</w:t>
      </w:r>
      <w:proofErr w:type="spellEnd"/>
      <w:r w:rsidRPr="00610D0A">
        <w:rPr>
          <w:rFonts w:ascii="Ebrima" w:hAnsi="Ebrima" w:cs="Arial"/>
          <w:sz w:val="22"/>
          <w:szCs w:val="22"/>
          <w:lang w:val="en-US"/>
        </w:rPr>
        <w:t xml:space="preserve">, B., </w:t>
      </w:r>
      <w:proofErr w:type="spellStart"/>
      <w:r w:rsidRPr="00610D0A">
        <w:rPr>
          <w:rFonts w:ascii="Ebrima" w:hAnsi="Ebrima" w:cs="Arial"/>
          <w:sz w:val="22"/>
          <w:szCs w:val="22"/>
          <w:lang w:val="en-US"/>
        </w:rPr>
        <w:t>Clas</w:t>
      </w:r>
      <w:proofErr w:type="spellEnd"/>
      <w:r w:rsidRPr="00610D0A">
        <w:rPr>
          <w:rFonts w:ascii="Ebrima" w:hAnsi="Ebrima" w:cs="Arial"/>
          <w:sz w:val="22"/>
          <w:szCs w:val="22"/>
          <w:lang w:val="en-US"/>
        </w:rPr>
        <w:t xml:space="preserve">, P., </w:t>
      </w:r>
      <w:proofErr w:type="spellStart"/>
      <w:r w:rsidRPr="00610D0A">
        <w:rPr>
          <w:rFonts w:ascii="Ebrima" w:hAnsi="Ebrima" w:cs="Arial"/>
          <w:sz w:val="22"/>
          <w:szCs w:val="22"/>
          <w:lang w:val="en-US"/>
        </w:rPr>
        <w:t>Juenger</w:t>
      </w:r>
      <w:proofErr w:type="spellEnd"/>
      <w:r w:rsidRPr="00610D0A">
        <w:rPr>
          <w:rFonts w:ascii="Ebrima" w:hAnsi="Ebrima" w:cs="Arial"/>
          <w:sz w:val="22"/>
          <w:szCs w:val="22"/>
          <w:lang w:val="en-US"/>
        </w:rPr>
        <w:t xml:space="preserve">, H., Wilke, M., &amp; </w:t>
      </w:r>
      <w:proofErr w:type="spellStart"/>
      <w:r w:rsidRPr="00610D0A">
        <w:rPr>
          <w:rFonts w:ascii="Ebrima" w:hAnsi="Ebrima" w:cs="Arial"/>
          <w:sz w:val="22"/>
          <w:szCs w:val="22"/>
          <w:lang w:val="en-US"/>
        </w:rPr>
        <w:t>Karnath</w:t>
      </w:r>
      <w:proofErr w:type="spellEnd"/>
      <w:r w:rsidRPr="00610D0A">
        <w:rPr>
          <w:rFonts w:ascii="Ebrima" w:hAnsi="Ebrima" w:cs="Arial"/>
          <w:sz w:val="22"/>
          <w:szCs w:val="22"/>
          <w:lang w:val="en-US"/>
        </w:rPr>
        <w:t xml:space="preserve">, H. O. (2015). Fast semi-automated lesion demarcation in stroke. </w:t>
      </w:r>
      <w:proofErr w:type="spellStart"/>
      <w:r w:rsidRPr="00DC3681">
        <w:rPr>
          <w:rFonts w:ascii="Ebrima" w:hAnsi="Ebrima" w:cs="Arial"/>
          <w:sz w:val="22"/>
          <w:szCs w:val="22"/>
          <w:lang w:val="en-US"/>
        </w:rPr>
        <w:t>NeuroImage</w:t>
      </w:r>
      <w:proofErr w:type="spellEnd"/>
      <w:r w:rsidRPr="00DC3681">
        <w:rPr>
          <w:rFonts w:ascii="Ebrima" w:hAnsi="Ebrima" w:cs="Arial"/>
          <w:sz w:val="22"/>
          <w:szCs w:val="22"/>
          <w:lang w:val="en-US"/>
        </w:rPr>
        <w:t xml:space="preserve">: Clinical, </w:t>
      </w:r>
      <w:proofErr w:type="gramStart"/>
      <w:r w:rsidRPr="00DC3681">
        <w:rPr>
          <w:rFonts w:ascii="Ebrima" w:hAnsi="Ebrima" w:cs="Arial"/>
          <w:sz w:val="22"/>
          <w:szCs w:val="22"/>
          <w:lang w:val="en-US"/>
        </w:rPr>
        <w:t>9</w:t>
      </w:r>
      <w:proofErr w:type="gramEnd"/>
      <w:r w:rsidRPr="00DC3681">
        <w:rPr>
          <w:rFonts w:ascii="Ebrima" w:hAnsi="Ebrima" w:cs="Arial"/>
          <w:sz w:val="22"/>
          <w:szCs w:val="22"/>
          <w:lang w:val="en-US"/>
        </w:rPr>
        <w:t xml:space="preserve">, 69–74. </w:t>
      </w:r>
      <w:hyperlink r:id="rId53"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1" w:name="dehaankarnath2018"/>
      <w:bookmarkEnd w:id="47"/>
      <w:r w:rsidRPr="00FC21CD">
        <w:rPr>
          <w:rFonts w:ascii="Ebrima" w:hAnsi="Ebrima" w:cs="Arial"/>
          <w:sz w:val="22"/>
          <w:szCs w:val="22"/>
          <w:lang w:val="de-DE"/>
        </w:rPr>
        <w:t xml:space="preserve">de Haan, B., &amp; </w:t>
      </w:r>
      <w:proofErr w:type="spellStart"/>
      <w:r w:rsidRPr="00FC21CD">
        <w:rPr>
          <w:rFonts w:ascii="Ebrima" w:hAnsi="Ebrima" w:cs="Arial"/>
          <w:sz w:val="22"/>
          <w:szCs w:val="22"/>
          <w:lang w:val="de-DE"/>
        </w:rPr>
        <w:t>Karnath</w:t>
      </w:r>
      <w:proofErr w:type="spellEnd"/>
      <w:r w:rsidRPr="00FC21CD">
        <w:rPr>
          <w:rFonts w:ascii="Ebrima" w:hAnsi="Ebrima" w:cs="Arial"/>
          <w:sz w:val="22"/>
          <w:szCs w:val="22"/>
          <w:lang w:val="de-DE"/>
        </w:rPr>
        <w:t xml:space="preserve">, H. O. (2018). </w:t>
      </w:r>
      <w:r w:rsidRPr="00610D0A">
        <w:rPr>
          <w:rFonts w:ascii="Ebrima" w:hAnsi="Ebrima" w:cs="Arial"/>
          <w:sz w:val="22"/>
          <w:szCs w:val="22"/>
          <w:lang w:val="en-US"/>
        </w:rPr>
        <w:t>A hitchhiker’s guide to lesion-</w:t>
      </w:r>
      <w:proofErr w:type="spellStart"/>
      <w:r w:rsidRPr="00610D0A">
        <w:rPr>
          <w:rFonts w:ascii="Ebrima" w:hAnsi="Ebrima" w:cs="Arial"/>
          <w:sz w:val="22"/>
          <w:szCs w:val="22"/>
          <w:lang w:val="en-US"/>
        </w:rPr>
        <w:t>behaviour</w:t>
      </w:r>
      <w:proofErr w:type="spellEnd"/>
      <w:r w:rsidRPr="00610D0A">
        <w:rPr>
          <w:rFonts w:ascii="Ebrima" w:hAnsi="Ebrima" w:cs="Arial"/>
          <w:sz w:val="22"/>
          <w:szCs w:val="22"/>
          <w:lang w:val="en-US"/>
        </w:rPr>
        <w:t xml:space="preserve"> mapping. </w:t>
      </w:r>
      <w:proofErr w:type="spellStart"/>
      <w:r w:rsidRPr="0028026F">
        <w:rPr>
          <w:rFonts w:ascii="Ebrima" w:hAnsi="Ebrima" w:cs="Arial"/>
          <w:sz w:val="22"/>
          <w:szCs w:val="22"/>
          <w:lang w:val="en-US"/>
        </w:rPr>
        <w:t>Neuropsychologia</w:t>
      </w:r>
      <w:proofErr w:type="spellEnd"/>
      <w:r w:rsidRPr="0028026F">
        <w:rPr>
          <w:rFonts w:ascii="Ebrima" w:hAnsi="Ebrima" w:cs="Arial"/>
          <w:sz w:val="22"/>
          <w:szCs w:val="22"/>
          <w:lang w:val="en-US"/>
        </w:rPr>
        <w:t xml:space="preserve">, 115, 5–16. </w:t>
      </w:r>
      <w:hyperlink r:id="rId54"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2" w:name="evans1993MNI"/>
      <w:bookmarkEnd w:id="61"/>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5"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3" w:name="fan2016"/>
      <w:r w:rsidRPr="00A4617B">
        <w:rPr>
          <w:rFonts w:ascii="Ebrima" w:hAnsi="Ebrima" w:cs="Arial"/>
          <w:sz w:val="22"/>
          <w:szCs w:val="22"/>
          <w:lang w:val="en-US"/>
        </w:rPr>
        <w:t xml:space="preserve">Fan, L., Li, H., </w:t>
      </w:r>
      <w:proofErr w:type="spellStart"/>
      <w:r w:rsidRPr="00A4617B">
        <w:rPr>
          <w:rFonts w:ascii="Ebrima" w:hAnsi="Ebrima" w:cs="Arial"/>
          <w:sz w:val="22"/>
          <w:szCs w:val="22"/>
          <w:lang w:val="en-US"/>
        </w:rPr>
        <w:t>Zhuo</w:t>
      </w:r>
      <w:proofErr w:type="spellEnd"/>
      <w:r w:rsidRPr="00A4617B">
        <w:rPr>
          <w:rFonts w:ascii="Ebrima" w:hAnsi="Ebrima" w:cs="Arial"/>
          <w:sz w:val="22"/>
          <w:szCs w:val="22"/>
          <w:lang w:val="en-US"/>
        </w:rPr>
        <w:t xml:space="preserve">, J., Zhang, Y., Wang, J., Chen, L., Yang, Z., Chu, C., </w:t>
      </w:r>
      <w:proofErr w:type="spellStart"/>
      <w:r w:rsidRPr="00A4617B">
        <w:rPr>
          <w:rFonts w:ascii="Ebrima" w:hAnsi="Ebrima" w:cs="Arial"/>
          <w:sz w:val="22"/>
          <w:szCs w:val="22"/>
          <w:lang w:val="en-US"/>
        </w:rPr>
        <w:t>Xie</w:t>
      </w:r>
      <w:proofErr w:type="spellEnd"/>
      <w:r w:rsidRPr="00A4617B">
        <w:rPr>
          <w:rFonts w:ascii="Ebrima" w:hAnsi="Ebrima" w:cs="Arial"/>
          <w:sz w:val="22"/>
          <w:szCs w:val="22"/>
          <w:lang w:val="en-US"/>
        </w:rPr>
        <w:t xml:space="preserve">, S., Laird, A. R., Fox, P. T., </w:t>
      </w:r>
      <w:proofErr w:type="spellStart"/>
      <w:r w:rsidRPr="00A4617B">
        <w:rPr>
          <w:rFonts w:ascii="Ebrima" w:hAnsi="Ebrima" w:cs="Arial"/>
          <w:sz w:val="22"/>
          <w:szCs w:val="22"/>
          <w:lang w:val="en-US"/>
        </w:rPr>
        <w:t>Eickhoff</w:t>
      </w:r>
      <w:proofErr w:type="spellEnd"/>
      <w:r w:rsidRPr="00A4617B">
        <w:rPr>
          <w:rFonts w:ascii="Ebrima" w:hAnsi="Ebrima" w:cs="Arial"/>
          <w:sz w:val="22"/>
          <w:szCs w:val="22"/>
          <w:lang w:val="en-US"/>
        </w:rPr>
        <w:t xml:space="preserve">, S. B., Yu, C. &amp; Jiang, T. (2016). The Human </w:t>
      </w:r>
      <w:proofErr w:type="spellStart"/>
      <w:r w:rsidRPr="00A4617B">
        <w:rPr>
          <w:rFonts w:ascii="Ebrima" w:hAnsi="Ebrima" w:cs="Arial"/>
          <w:sz w:val="22"/>
          <w:szCs w:val="22"/>
          <w:lang w:val="en-US"/>
        </w:rPr>
        <w:t>Brainnetome</w:t>
      </w:r>
      <w:proofErr w:type="spellEnd"/>
      <w:r w:rsidRPr="00A4617B">
        <w:rPr>
          <w:rFonts w:ascii="Ebrima" w:hAnsi="Ebrima" w:cs="Arial"/>
          <w:sz w:val="22"/>
          <w:szCs w:val="22"/>
          <w:lang w:val="en-US"/>
        </w:rPr>
        <w:t xml:space="preserve"> Atlas: A New Brain Atlas Based on Connectional Architecture. Cerebral Cortex, 26(8), 3508–3526. </w:t>
      </w:r>
      <w:hyperlink r:id="rId56"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0D1E6F85"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4"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57" w:history="1">
        <w:r w:rsidRPr="002549E3">
          <w:rPr>
            <w:rStyle w:val="Hyperlink"/>
            <w:rFonts w:ascii="Ebrima" w:hAnsi="Ebrima" w:cs="Arial"/>
            <w:sz w:val="22"/>
            <w:szCs w:val="22"/>
            <w:lang w:val="en-US"/>
          </w:rPr>
          <w:t>http://www.jstor.org/stable/44450930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5" w:name="feigin2014"/>
      <w:bookmarkEnd w:id="62"/>
      <w:bookmarkEnd w:id="63"/>
      <w:bookmarkEnd w:id="64"/>
      <w:proofErr w:type="spellStart"/>
      <w:r w:rsidRPr="0028026F">
        <w:rPr>
          <w:rFonts w:ascii="Ebrima" w:hAnsi="Ebrima" w:cs="Arial"/>
          <w:sz w:val="22"/>
          <w:szCs w:val="22"/>
          <w:lang w:val="en-US"/>
        </w:rPr>
        <w:t>Feigin</w:t>
      </w:r>
      <w:proofErr w:type="spellEnd"/>
      <w:r w:rsidRPr="0028026F">
        <w:rPr>
          <w:rFonts w:ascii="Ebrima" w:hAnsi="Ebrima" w:cs="Arial"/>
          <w:sz w:val="22"/>
          <w:szCs w:val="22"/>
          <w:lang w:val="en-US"/>
        </w:rPr>
        <w:t xml:space="preserve">, V. L., </w:t>
      </w:r>
      <w:proofErr w:type="spellStart"/>
      <w:r w:rsidRPr="0028026F">
        <w:rPr>
          <w:rFonts w:ascii="Ebrima" w:hAnsi="Ebrima" w:cs="Arial"/>
          <w:sz w:val="22"/>
          <w:szCs w:val="22"/>
          <w:lang w:val="en-US"/>
        </w:rPr>
        <w:t>Forouzanfar</w:t>
      </w:r>
      <w:proofErr w:type="spellEnd"/>
      <w:r w:rsidRPr="0028026F">
        <w:rPr>
          <w:rFonts w:ascii="Ebrima" w:hAnsi="Ebrima" w:cs="Arial"/>
          <w:sz w:val="22"/>
          <w:szCs w:val="22"/>
          <w:lang w:val="en-US"/>
        </w:rPr>
        <w:t xml:space="preserve">, M. H., </w:t>
      </w:r>
      <w:proofErr w:type="spellStart"/>
      <w:r w:rsidRPr="0028026F">
        <w:rPr>
          <w:rFonts w:ascii="Ebrima" w:hAnsi="Ebrima" w:cs="Arial"/>
          <w:sz w:val="22"/>
          <w:szCs w:val="22"/>
          <w:lang w:val="en-US"/>
        </w:rPr>
        <w:t>Krishnamurthi</w:t>
      </w:r>
      <w:proofErr w:type="spellEnd"/>
      <w:r w:rsidRPr="0028026F">
        <w:rPr>
          <w:rFonts w:ascii="Ebrima" w:hAnsi="Ebrima" w:cs="Arial"/>
          <w:sz w:val="22"/>
          <w:szCs w:val="22"/>
          <w:lang w:val="en-US"/>
        </w:rPr>
        <w:t xml:space="preserve">, R., Mensah, G. A., Connor, M., Bennett, D. A., Moran, A. E., Sacco, R. L., Anderson, L., </w:t>
      </w:r>
      <w:proofErr w:type="spellStart"/>
      <w:r w:rsidRPr="0028026F">
        <w:rPr>
          <w:rFonts w:ascii="Ebrima" w:hAnsi="Ebrima" w:cs="Arial"/>
          <w:sz w:val="22"/>
          <w:szCs w:val="22"/>
          <w:lang w:val="en-US"/>
        </w:rPr>
        <w:t>Truelsen</w:t>
      </w:r>
      <w:proofErr w:type="spellEnd"/>
      <w:r w:rsidRPr="0028026F">
        <w:rPr>
          <w:rFonts w:ascii="Ebrima" w:hAnsi="Ebrima" w:cs="Arial"/>
          <w:sz w:val="22"/>
          <w:szCs w:val="22"/>
          <w:lang w:val="en-US"/>
        </w:rPr>
        <w:t xml:space="preserve">, T., O’Donnell, M., </w:t>
      </w:r>
      <w:proofErr w:type="spellStart"/>
      <w:r w:rsidRPr="0028026F">
        <w:rPr>
          <w:rFonts w:ascii="Ebrima" w:hAnsi="Ebrima" w:cs="Arial"/>
          <w:sz w:val="22"/>
          <w:szCs w:val="22"/>
          <w:lang w:val="en-US"/>
        </w:rPr>
        <w:t>Venketasubramanian</w:t>
      </w:r>
      <w:proofErr w:type="spellEnd"/>
      <w:r w:rsidRPr="0028026F">
        <w:rPr>
          <w:rFonts w:ascii="Ebrima" w:hAnsi="Ebrima" w:cs="Arial"/>
          <w:sz w:val="22"/>
          <w:szCs w:val="22"/>
          <w:lang w:val="en-US"/>
        </w:rPr>
        <w:t>, N., Barker-</w:t>
      </w:r>
      <w:proofErr w:type="spellStart"/>
      <w:r w:rsidRPr="0028026F">
        <w:rPr>
          <w:rFonts w:ascii="Ebrima" w:hAnsi="Ebrima" w:cs="Arial"/>
          <w:sz w:val="22"/>
          <w:szCs w:val="22"/>
          <w:lang w:val="en-US"/>
        </w:rPr>
        <w:t>Collo</w:t>
      </w:r>
      <w:proofErr w:type="spellEnd"/>
      <w:r w:rsidRPr="0028026F">
        <w:rPr>
          <w:rFonts w:ascii="Ebrima" w:hAnsi="Ebrima" w:cs="Arial"/>
          <w:sz w:val="22"/>
          <w:szCs w:val="22"/>
          <w:lang w:val="en-US"/>
        </w:rPr>
        <w:t xml:space="preserve">, S., Lawes, C. M. M., Wang, W., Shinohara, Y., Witt, E., </w:t>
      </w:r>
      <w:proofErr w:type="spellStart"/>
      <w:r w:rsidRPr="0028026F">
        <w:rPr>
          <w:rFonts w:ascii="Ebrima" w:hAnsi="Ebrima" w:cs="Arial"/>
          <w:sz w:val="22"/>
          <w:szCs w:val="22"/>
          <w:lang w:val="en-US"/>
        </w:rPr>
        <w:t>Ezzati</w:t>
      </w:r>
      <w:proofErr w:type="spellEnd"/>
      <w:r w:rsidRPr="0028026F">
        <w:rPr>
          <w:rFonts w:ascii="Ebrima" w:hAnsi="Ebrima" w:cs="Arial"/>
          <w:sz w:val="22"/>
          <w:szCs w:val="22"/>
          <w:lang w:val="en-US"/>
        </w:rPr>
        <w:t xml:space="preserve">, M., </w:t>
      </w:r>
      <w:proofErr w:type="spellStart"/>
      <w:r w:rsidRPr="0028026F">
        <w:rPr>
          <w:rFonts w:ascii="Ebrima" w:hAnsi="Ebrima" w:cs="Arial"/>
          <w:sz w:val="22"/>
          <w:szCs w:val="22"/>
          <w:lang w:val="en-US"/>
        </w:rPr>
        <w:t>Naghavi</w:t>
      </w:r>
      <w:proofErr w:type="spellEnd"/>
      <w:r w:rsidRPr="0028026F">
        <w:rPr>
          <w:rFonts w:ascii="Ebrima" w:hAnsi="Ebrima" w:cs="Arial"/>
          <w:sz w:val="22"/>
          <w:szCs w:val="22"/>
          <w:lang w:val="en-US"/>
        </w:rPr>
        <w:t xml:space="preserve">,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58"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65"/>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FC21CD">
        <w:rPr>
          <w:rFonts w:ascii="Ebrima" w:hAnsi="Ebrima" w:cs="Arial"/>
          <w:sz w:val="22"/>
          <w:szCs w:val="22"/>
          <w:lang w:val="en-US"/>
        </w:rPr>
        <w:t xml:space="preserve">Gauthier, L., </w:t>
      </w:r>
      <w:proofErr w:type="spellStart"/>
      <w:r w:rsidRPr="00FC21CD">
        <w:rPr>
          <w:rFonts w:ascii="Ebrima" w:hAnsi="Ebrima" w:cs="Arial"/>
          <w:sz w:val="22"/>
          <w:szCs w:val="22"/>
          <w:lang w:val="en-US"/>
        </w:rPr>
        <w:t>Dehaut</w:t>
      </w:r>
      <w:proofErr w:type="spellEnd"/>
      <w:r w:rsidRPr="00FC21CD">
        <w:rPr>
          <w:rFonts w:ascii="Ebrima" w:hAnsi="Ebrima" w:cs="Arial"/>
          <w:sz w:val="22"/>
          <w:szCs w:val="22"/>
          <w:lang w:val="en-US"/>
        </w:rPr>
        <w:t xml:space="preserve">, F., &amp; </w:t>
      </w:r>
      <w:proofErr w:type="spellStart"/>
      <w:r w:rsidRPr="00FC21CD">
        <w:rPr>
          <w:rFonts w:ascii="Ebrima" w:hAnsi="Ebrima" w:cs="Arial"/>
          <w:sz w:val="22"/>
          <w:szCs w:val="22"/>
          <w:lang w:val="en-US"/>
        </w:rPr>
        <w:t>Joanette</w:t>
      </w:r>
      <w:proofErr w:type="spellEnd"/>
      <w:r w:rsidRPr="00FC21CD">
        <w:rPr>
          <w:rFonts w:ascii="Ebrima" w:hAnsi="Ebrima" w:cs="Arial"/>
          <w:sz w:val="22"/>
          <w:szCs w:val="22"/>
          <w:lang w:val="en-US"/>
        </w:rPr>
        <w:t xml:space="preserv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proofErr w:type="gramStart"/>
      <w:r w:rsidRPr="0089785B">
        <w:rPr>
          <w:rFonts w:ascii="Ebrima" w:hAnsi="Ebrima" w:cs="Arial"/>
          <w:i/>
          <w:iCs/>
          <w:sz w:val="22"/>
          <w:szCs w:val="22"/>
        </w:rPr>
        <w:t>XI</w:t>
      </w:r>
      <w:r w:rsidRPr="0089785B">
        <w:rPr>
          <w:rFonts w:ascii="Ebrima" w:hAnsi="Ebrima" w:cs="Arial"/>
          <w:sz w:val="22"/>
          <w:szCs w:val="22"/>
        </w:rPr>
        <w:t>(</w:t>
      </w:r>
      <w:proofErr w:type="gramEnd"/>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66"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w:t>
      </w:r>
      <w:r w:rsidRPr="0039415E">
        <w:rPr>
          <w:rFonts w:ascii="Ebrima" w:hAnsi="Ebrima" w:cs="Arial"/>
          <w:sz w:val="22"/>
          <w:szCs w:val="22"/>
        </w:rPr>
        <w:lastRenderedPageBreak/>
        <w:t xml:space="preserve">2019. The Lancet Neurology, 20(10), 795–820. </w:t>
      </w:r>
      <w:hyperlink r:id="rId59" w:history="1">
        <w:r w:rsidRPr="0033763D">
          <w:rPr>
            <w:rStyle w:val="Hyperlink"/>
            <w:rFonts w:ascii="Ebrima" w:hAnsi="Ebrima" w:cs="Arial"/>
            <w:sz w:val="22"/>
            <w:szCs w:val="22"/>
          </w:rPr>
          <w:t>https://doi.org/10.1016/S1474-4422(21)00252-0</w:t>
        </w:r>
      </w:hyperlink>
      <w:bookmarkStart w:id="67"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68" w:name="gibson2013"/>
      <w:bookmarkEnd w:id="67"/>
      <w:r w:rsidRPr="00687525">
        <w:rPr>
          <w:rFonts w:ascii="Ebrima" w:hAnsi="Ebrima" w:cs="Arial"/>
          <w:sz w:val="22"/>
          <w:szCs w:val="22"/>
        </w:rPr>
        <w:t xml:space="preserve">Gibson, C. L. (2013). Cerebral Ischemic Stroke: is Gender Important? Journal of Cerebral Blood Flow &amp; Metabolism, 33(9), 1355–1361. </w:t>
      </w:r>
      <w:hyperlink r:id="rId60"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gibson2009"/>
      <w:r w:rsidRPr="00E92B95">
        <w:rPr>
          <w:rFonts w:ascii="Ebrima" w:hAnsi="Ebrima" w:cs="Arial"/>
          <w:sz w:val="22"/>
          <w:szCs w:val="22"/>
        </w:rPr>
        <w:t xml:space="preserve">Gibson, C. L., </w:t>
      </w:r>
      <w:proofErr w:type="spellStart"/>
      <w:r w:rsidRPr="00E92B95">
        <w:rPr>
          <w:rFonts w:ascii="Ebrima" w:hAnsi="Ebrima" w:cs="Arial"/>
          <w:sz w:val="22"/>
          <w:szCs w:val="22"/>
        </w:rPr>
        <w:t>Coomber</w:t>
      </w:r>
      <w:proofErr w:type="spellEnd"/>
      <w:r w:rsidRPr="00E92B95">
        <w:rPr>
          <w:rFonts w:ascii="Ebrima" w:hAnsi="Ebrima" w:cs="Arial"/>
          <w:sz w:val="22"/>
          <w:szCs w:val="22"/>
        </w:rPr>
        <w:t xml:space="preserve">, B., &amp; Rathbone, J. (2009). Is Progesterone a Candidate Neuroprotective Factor for Treatment following Ischemic Stroke? The Neuroscientist, 15(4), 324–332. </w:t>
      </w:r>
      <w:hyperlink r:id="rId61"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w:t>
      </w:r>
      <w:proofErr w:type="spellStart"/>
      <w:r w:rsidRPr="00CA1F07">
        <w:rPr>
          <w:rFonts w:ascii="Ebrima" w:hAnsi="Ebrima" w:cs="Arial"/>
          <w:sz w:val="22"/>
          <w:szCs w:val="22"/>
        </w:rPr>
        <w:t>Makris</w:t>
      </w:r>
      <w:proofErr w:type="spellEnd"/>
      <w:r w:rsidRPr="00CA1F07">
        <w:rPr>
          <w:rFonts w:ascii="Ebrima" w:hAnsi="Ebrima" w:cs="Arial"/>
          <w:sz w:val="22"/>
          <w:szCs w:val="22"/>
        </w:rPr>
        <w:t xml:space="preserve">, N., Kennedy, D. N., </w:t>
      </w:r>
      <w:proofErr w:type="spellStart"/>
      <w:r w:rsidRPr="00CA1F07">
        <w:rPr>
          <w:rFonts w:ascii="Ebrima" w:hAnsi="Ebrima" w:cs="Arial"/>
          <w:sz w:val="22"/>
          <w:szCs w:val="22"/>
        </w:rPr>
        <w:t>Caviness</w:t>
      </w:r>
      <w:proofErr w:type="spellEnd"/>
      <w:r w:rsidRPr="00CA1F07">
        <w:rPr>
          <w:rFonts w:ascii="Ebrima" w:hAnsi="Ebrima" w:cs="Arial"/>
          <w:sz w:val="22"/>
          <w:szCs w:val="22"/>
        </w:rPr>
        <w:t xml:space="preserve">, Jr., V. S., </w:t>
      </w:r>
      <w:proofErr w:type="spellStart"/>
      <w:r w:rsidRPr="00CA1F07">
        <w:rPr>
          <w:rFonts w:ascii="Ebrima" w:hAnsi="Ebrima" w:cs="Arial"/>
          <w:sz w:val="22"/>
          <w:szCs w:val="22"/>
        </w:rPr>
        <w:t>Faraone</w:t>
      </w:r>
      <w:proofErr w:type="spellEnd"/>
      <w:r w:rsidRPr="00CA1F07">
        <w:rPr>
          <w:rFonts w:ascii="Ebrima" w:hAnsi="Ebrima" w:cs="Arial"/>
          <w:sz w:val="22"/>
          <w:szCs w:val="22"/>
        </w:rPr>
        <w:t xml:space="preserve">, S. V., &amp; </w:t>
      </w:r>
      <w:proofErr w:type="spellStart"/>
      <w:r w:rsidRPr="00CA1F07">
        <w:rPr>
          <w:rFonts w:ascii="Ebrima" w:hAnsi="Ebrima" w:cs="Arial"/>
          <w:sz w:val="22"/>
          <w:szCs w:val="22"/>
        </w:rPr>
        <w:t>Tsuang</w:t>
      </w:r>
      <w:proofErr w:type="spellEnd"/>
      <w:r w:rsidRPr="00CA1F07">
        <w:rPr>
          <w:rFonts w:ascii="Ebrima" w:hAnsi="Ebrima" w:cs="Arial"/>
          <w:sz w:val="22"/>
          <w:szCs w:val="22"/>
        </w:rPr>
        <w:t xml:space="preserve">, M. T. (2001). Normal Sexual Dimorphism of the Adult Human Brain Assessed by In Vivo Magnetic Resonance Imaging. Cerebral Cortex, 11(6), 490–497. </w:t>
      </w:r>
      <w:hyperlink r:id="rId62"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70" w:name="grabowska2016"/>
      <w:proofErr w:type="spellStart"/>
      <w:r w:rsidRPr="003C513A">
        <w:rPr>
          <w:rStyle w:val="Hyperlink"/>
          <w:rFonts w:ascii="Ebrima" w:hAnsi="Ebrima" w:cs="Arial"/>
          <w:color w:val="auto"/>
          <w:sz w:val="22"/>
          <w:szCs w:val="22"/>
        </w:rPr>
        <w:t>Grabowska</w:t>
      </w:r>
      <w:proofErr w:type="spellEnd"/>
      <w:r w:rsidRPr="003C513A">
        <w:rPr>
          <w:rStyle w:val="Hyperlink"/>
          <w:rFonts w:ascii="Ebrima" w:hAnsi="Ebrima" w:cs="Arial"/>
          <w:color w:val="auto"/>
          <w:sz w:val="22"/>
          <w:szCs w:val="22"/>
        </w:rPr>
        <w:t xml:space="preserve">, A. (2016). Sex on the brain: Are gender-dependent structural and functional differences associated with </w:t>
      </w:r>
      <w:proofErr w:type="spellStart"/>
      <w:r w:rsidRPr="003C513A">
        <w:rPr>
          <w:rStyle w:val="Hyperlink"/>
          <w:rFonts w:ascii="Ebrima" w:hAnsi="Ebrima" w:cs="Arial"/>
          <w:color w:val="auto"/>
          <w:sz w:val="22"/>
          <w:szCs w:val="22"/>
        </w:rPr>
        <w:t>behavior</w:t>
      </w:r>
      <w:proofErr w:type="spellEnd"/>
      <w:r w:rsidRPr="003C513A">
        <w:rPr>
          <w:rStyle w:val="Hyperlink"/>
          <w:rFonts w:ascii="Ebrima" w:hAnsi="Ebrima" w:cs="Arial"/>
          <w:color w:val="auto"/>
          <w:sz w:val="22"/>
          <w:szCs w:val="22"/>
        </w:rPr>
        <w:t xml:space="preserve">? Journal of Neuroscience Research, 95(1–2), 200–212. </w:t>
      </w:r>
      <w:hyperlink r:id="rId63"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gray2009"/>
      <w:bookmarkStart w:id="72" w:name="griffis2020"/>
      <w:bookmarkEnd w:id="70"/>
      <w:proofErr w:type="spellStart"/>
      <w:r>
        <w:rPr>
          <w:rFonts w:ascii="Ebrima" w:hAnsi="Ebrima" w:cs="Arial"/>
          <w:sz w:val="22"/>
          <w:szCs w:val="22"/>
        </w:rPr>
        <w:t>Gray</w:t>
      </w:r>
      <w:proofErr w:type="spellEnd"/>
      <w:r>
        <w:rPr>
          <w:rFonts w:ascii="Ebrima" w:hAnsi="Ebrima" w:cs="Arial"/>
          <w:sz w:val="22"/>
          <w:szCs w:val="22"/>
        </w:rPr>
        <w:t>,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4" w:history="1">
        <w:r w:rsidRPr="002549E3">
          <w:rPr>
            <w:rStyle w:val="Hyperlink"/>
            <w:rFonts w:ascii="Ebrima" w:hAnsi="Ebrima" w:cs="Arial"/>
            <w:sz w:val="22"/>
            <w:szCs w:val="22"/>
          </w:rPr>
          <w:t>https://books.google.de/books?id=gOa0hfqT-M8C</w:t>
        </w:r>
      </w:hyperlink>
    </w:p>
    <w:bookmarkEnd w:id="71"/>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proofErr w:type="spellStart"/>
      <w:r w:rsidRPr="003079A1">
        <w:rPr>
          <w:rFonts w:ascii="Ebrima" w:hAnsi="Ebrima" w:cs="Arial"/>
          <w:sz w:val="22"/>
          <w:szCs w:val="22"/>
        </w:rPr>
        <w:t>Griffis</w:t>
      </w:r>
      <w:proofErr w:type="spellEnd"/>
      <w:r w:rsidRPr="003079A1">
        <w:rPr>
          <w:rFonts w:ascii="Ebrima" w:hAnsi="Ebrima" w:cs="Arial"/>
          <w:sz w:val="22"/>
          <w:szCs w:val="22"/>
        </w:rPr>
        <w:t xml:space="preserve">, J. C., Metcalf, N. V., </w:t>
      </w:r>
      <w:proofErr w:type="spellStart"/>
      <w:r w:rsidRPr="003079A1">
        <w:rPr>
          <w:rFonts w:ascii="Ebrima" w:hAnsi="Ebrima" w:cs="Arial"/>
          <w:sz w:val="22"/>
          <w:szCs w:val="22"/>
        </w:rPr>
        <w:t>Corbetta</w:t>
      </w:r>
      <w:proofErr w:type="spellEnd"/>
      <w:r w:rsidRPr="003079A1">
        <w:rPr>
          <w:rFonts w:ascii="Ebrima" w:hAnsi="Ebrima" w:cs="Arial"/>
          <w:sz w:val="22"/>
          <w:szCs w:val="22"/>
        </w:rPr>
        <w:t xml:space="preserve">, M. &amp; Shulman, G. L. (2020). Damage to the shortest structural paths between brain regions is associated with disruptions of resting-state functional connectivity after stroke. </w:t>
      </w:r>
      <w:proofErr w:type="spellStart"/>
      <w:r w:rsidRPr="003079A1">
        <w:rPr>
          <w:rFonts w:ascii="Ebrima" w:hAnsi="Ebrima" w:cs="Arial"/>
          <w:sz w:val="22"/>
          <w:szCs w:val="22"/>
        </w:rPr>
        <w:t>NeuroImage</w:t>
      </w:r>
      <w:proofErr w:type="spellEnd"/>
      <w:r w:rsidRPr="003079A1">
        <w:rPr>
          <w:rFonts w:ascii="Ebrima" w:hAnsi="Ebrima" w:cs="Arial"/>
          <w:sz w:val="22"/>
          <w:szCs w:val="22"/>
        </w:rPr>
        <w:t xml:space="preserve">, 210, 116589. </w:t>
      </w:r>
      <w:hyperlink r:id="rId65"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griffis2021LQT"/>
      <w:bookmarkStart w:id="74" w:name="griffis2021"/>
      <w:bookmarkEnd w:id="72"/>
      <w:proofErr w:type="spellStart"/>
      <w:r w:rsidRPr="00CA1F07">
        <w:rPr>
          <w:rFonts w:ascii="Ebrima" w:hAnsi="Ebrima" w:cs="Arial"/>
          <w:sz w:val="22"/>
          <w:szCs w:val="22"/>
        </w:rPr>
        <w:t>Griffis</w:t>
      </w:r>
      <w:proofErr w:type="spellEnd"/>
      <w:r w:rsidRPr="00CA1F07">
        <w:rPr>
          <w:rFonts w:ascii="Ebrima" w:hAnsi="Ebrima" w:cs="Arial"/>
          <w:sz w:val="22"/>
          <w:szCs w:val="22"/>
        </w:rPr>
        <w:t xml:space="preserve">, J. C., Metcalf, N. V., </w:t>
      </w:r>
      <w:proofErr w:type="spellStart"/>
      <w:r w:rsidRPr="00CA1F07">
        <w:rPr>
          <w:rFonts w:ascii="Ebrima" w:hAnsi="Ebrima" w:cs="Arial"/>
          <w:sz w:val="22"/>
          <w:szCs w:val="22"/>
        </w:rPr>
        <w:t>Corbetta</w:t>
      </w:r>
      <w:proofErr w:type="spellEnd"/>
      <w:r w:rsidRPr="00CA1F07">
        <w:rPr>
          <w:rFonts w:ascii="Ebrima" w:hAnsi="Ebrima" w:cs="Arial"/>
          <w:sz w:val="22"/>
          <w:szCs w:val="22"/>
        </w:rPr>
        <w:t xml:space="preserve">, M. &amp; Shulman, G. L. (2021). Lesion Quantification Toolkit: A MATLAB software tool for estimating grey matter damage and white matter disconnections in patients with focal brain lesions. </w:t>
      </w:r>
      <w:proofErr w:type="spellStart"/>
      <w:r w:rsidRPr="00CA1F07">
        <w:rPr>
          <w:rFonts w:ascii="Ebrima" w:hAnsi="Ebrima" w:cs="Arial"/>
          <w:sz w:val="22"/>
          <w:szCs w:val="22"/>
        </w:rPr>
        <w:t>NeuroImage</w:t>
      </w:r>
      <w:proofErr w:type="spellEnd"/>
      <w:r w:rsidRPr="00CA1F07">
        <w:rPr>
          <w:rFonts w:ascii="Ebrima" w:hAnsi="Ebrima" w:cs="Arial"/>
          <w:sz w:val="22"/>
          <w:szCs w:val="22"/>
        </w:rPr>
        <w:t xml:space="preserve">: Clinical, 30, 102639. </w:t>
      </w:r>
      <w:hyperlink r:id="rId66"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75" w:name="hendersonlobo2012"/>
      <w:bookmarkEnd w:id="73"/>
      <w:bookmarkEnd w:id="74"/>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67"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herbetduffau2022"/>
      <w:proofErr w:type="spellStart"/>
      <w:r w:rsidRPr="00121A79">
        <w:rPr>
          <w:rFonts w:ascii="Ebrima" w:hAnsi="Ebrima" w:cs="Arial"/>
          <w:sz w:val="22"/>
          <w:szCs w:val="22"/>
        </w:rPr>
        <w:t>Herbet</w:t>
      </w:r>
      <w:proofErr w:type="spellEnd"/>
      <w:r w:rsidRPr="00121A79">
        <w:rPr>
          <w:rFonts w:ascii="Ebrima" w:hAnsi="Ebrima" w:cs="Arial"/>
          <w:sz w:val="22"/>
          <w:szCs w:val="22"/>
        </w:rPr>
        <w:t xml:space="preserve">, G. &amp; </w:t>
      </w:r>
      <w:proofErr w:type="spellStart"/>
      <w:r w:rsidRPr="00121A79">
        <w:rPr>
          <w:rFonts w:ascii="Ebrima" w:hAnsi="Ebrima" w:cs="Arial"/>
          <w:sz w:val="22"/>
          <w:szCs w:val="22"/>
        </w:rPr>
        <w:t>Duffau</w:t>
      </w:r>
      <w:proofErr w:type="spellEnd"/>
      <w:r w:rsidRPr="00121A79">
        <w:rPr>
          <w:rFonts w:ascii="Ebrima" w:hAnsi="Ebrima" w:cs="Arial"/>
          <w:sz w:val="22"/>
          <w:szCs w:val="22"/>
        </w:rPr>
        <w:t xml:space="preserve">, H. (2022). Contribution of the medial eye field network to the voluntary deployment of visuospatial attention. Nature Communications, 13(1). </w:t>
      </w:r>
      <w:hyperlink r:id="rId68"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hirnstein2019"/>
      <w:bookmarkEnd w:id="76"/>
      <w:proofErr w:type="spellStart"/>
      <w:r w:rsidRPr="00205BF0">
        <w:rPr>
          <w:rFonts w:ascii="Ebrima" w:hAnsi="Ebrima" w:cs="Arial"/>
          <w:sz w:val="22"/>
          <w:szCs w:val="22"/>
          <w:lang w:val="en-US"/>
        </w:rPr>
        <w:t>Hirnstein</w:t>
      </w:r>
      <w:proofErr w:type="spellEnd"/>
      <w:r w:rsidRPr="00205BF0">
        <w:rPr>
          <w:rFonts w:ascii="Ebrima" w:hAnsi="Ebrima" w:cs="Arial"/>
          <w:sz w:val="22"/>
          <w:szCs w:val="22"/>
          <w:lang w:val="en-US"/>
        </w:rPr>
        <w:t xml:space="preserve">, M., </w:t>
      </w:r>
      <w:proofErr w:type="spellStart"/>
      <w:r w:rsidRPr="00205BF0">
        <w:rPr>
          <w:rFonts w:ascii="Ebrima" w:hAnsi="Ebrima" w:cs="Arial"/>
          <w:sz w:val="22"/>
          <w:szCs w:val="22"/>
          <w:lang w:val="en-US"/>
        </w:rPr>
        <w:t>Hugdahl</w:t>
      </w:r>
      <w:proofErr w:type="spellEnd"/>
      <w:r w:rsidRPr="00205BF0">
        <w:rPr>
          <w:rFonts w:ascii="Ebrima" w:hAnsi="Ebrima" w:cs="Arial"/>
          <w:sz w:val="22"/>
          <w:szCs w:val="22"/>
          <w:lang w:val="en-US"/>
        </w:rPr>
        <w:t xml:space="preserve">, K., &amp; </w:t>
      </w:r>
      <w:proofErr w:type="spellStart"/>
      <w:r w:rsidRPr="00205BF0">
        <w:rPr>
          <w:rFonts w:ascii="Ebrima" w:hAnsi="Ebrima" w:cs="Arial"/>
          <w:sz w:val="22"/>
          <w:szCs w:val="22"/>
          <w:lang w:val="en-US"/>
        </w:rPr>
        <w:t>Hausmann</w:t>
      </w:r>
      <w:proofErr w:type="spellEnd"/>
      <w:r w:rsidRPr="00205BF0">
        <w:rPr>
          <w:rFonts w:ascii="Ebrima" w:hAnsi="Ebrima" w:cs="Arial"/>
          <w:sz w:val="22"/>
          <w:szCs w:val="22"/>
          <w:lang w:val="en-US"/>
        </w:rPr>
        <w:t>,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69"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hollingworth1918"/>
      <w:proofErr w:type="spellStart"/>
      <w:r w:rsidRPr="00DE5EBB">
        <w:rPr>
          <w:rFonts w:ascii="Ebrima" w:hAnsi="Ebrima" w:cs="Arial"/>
          <w:sz w:val="22"/>
          <w:szCs w:val="22"/>
        </w:rPr>
        <w:t>Hollingworth</w:t>
      </w:r>
      <w:proofErr w:type="spellEnd"/>
      <w:r w:rsidRPr="00DE5EBB">
        <w:rPr>
          <w:rFonts w:ascii="Ebrima" w:hAnsi="Ebrima" w:cs="Arial"/>
          <w:sz w:val="22"/>
          <w:szCs w:val="22"/>
        </w:rPr>
        <w:t xml:space="preserve">, L. S. (1918). Comparison of the sexes in mental traits. Psychological Bulletin, 15(12), 427–432. </w:t>
      </w:r>
      <w:hyperlink r:id="rId70"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79" w:name="hyde2005"/>
      <w:bookmarkEnd w:id="77"/>
      <w:bookmarkEnd w:id="78"/>
      <w:r w:rsidRPr="00D84C3C">
        <w:rPr>
          <w:rFonts w:ascii="Ebrima" w:hAnsi="Ebrima" w:cs="Arial"/>
          <w:sz w:val="22"/>
          <w:szCs w:val="22"/>
          <w:lang w:val="en-US"/>
        </w:rPr>
        <w:lastRenderedPageBreak/>
        <w:t xml:space="preserve">Hyde, J. S. (2005). The gender similarities hypothesis. </w:t>
      </w:r>
      <w:r w:rsidRPr="00D84C3C">
        <w:rPr>
          <w:rFonts w:ascii="Ebrima" w:hAnsi="Ebrima" w:cs="Arial"/>
          <w:sz w:val="22"/>
          <w:szCs w:val="22"/>
          <w:lang w:val="de-DE"/>
        </w:rPr>
        <w:t xml:space="preserve">American </w:t>
      </w:r>
      <w:proofErr w:type="spellStart"/>
      <w:r w:rsidRPr="00D84C3C">
        <w:rPr>
          <w:rFonts w:ascii="Ebrima" w:hAnsi="Ebrima" w:cs="Arial"/>
          <w:sz w:val="22"/>
          <w:szCs w:val="22"/>
          <w:lang w:val="de-DE"/>
        </w:rPr>
        <w:t>Psychologist</w:t>
      </w:r>
      <w:proofErr w:type="spellEnd"/>
      <w:r w:rsidRPr="00D84C3C">
        <w:rPr>
          <w:rFonts w:ascii="Ebrima" w:hAnsi="Ebrima" w:cs="Arial"/>
          <w:sz w:val="22"/>
          <w:szCs w:val="22"/>
          <w:lang w:val="de-DE"/>
        </w:rPr>
        <w:t xml:space="preserve">, 60(6), 581–592. </w:t>
      </w:r>
      <w:hyperlink r:id="rId71"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0" w:name="hyde2014"/>
      <w:r w:rsidRPr="009D4C17">
        <w:rPr>
          <w:rFonts w:ascii="Ebrima" w:hAnsi="Ebrima" w:cs="Arial"/>
          <w:sz w:val="22"/>
          <w:szCs w:val="22"/>
          <w:lang w:val="en-US"/>
        </w:rPr>
        <w:t xml:space="preserve">Hyde, J. S. (2014). Gender Similarities and Differences. Annual Review of Psychology, 65(1), 373–398. </w:t>
      </w:r>
      <w:hyperlink r:id="rId72"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1" w:name="ingalhalikar2013"/>
      <w:proofErr w:type="spellStart"/>
      <w:r w:rsidRPr="003C513A">
        <w:rPr>
          <w:rFonts w:ascii="Ebrima" w:hAnsi="Ebrima" w:cs="Arial"/>
          <w:sz w:val="22"/>
          <w:szCs w:val="22"/>
          <w:lang w:val="de-DE"/>
        </w:rPr>
        <w:t>Ingalhalikar</w:t>
      </w:r>
      <w:proofErr w:type="spellEnd"/>
      <w:r w:rsidRPr="003C513A">
        <w:rPr>
          <w:rFonts w:ascii="Ebrima" w:hAnsi="Ebrima" w:cs="Arial"/>
          <w:sz w:val="22"/>
          <w:szCs w:val="22"/>
          <w:lang w:val="de-DE"/>
        </w:rPr>
        <w:t xml:space="preserve">, M., Smith, A., Parker, D., </w:t>
      </w:r>
      <w:proofErr w:type="spellStart"/>
      <w:r w:rsidRPr="003C513A">
        <w:rPr>
          <w:rFonts w:ascii="Ebrima" w:hAnsi="Ebrima" w:cs="Arial"/>
          <w:sz w:val="22"/>
          <w:szCs w:val="22"/>
          <w:lang w:val="de-DE"/>
        </w:rPr>
        <w:t>Satterthwaite</w:t>
      </w:r>
      <w:proofErr w:type="spellEnd"/>
      <w:r w:rsidRPr="003C513A">
        <w:rPr>
          <w:rFonts w:ascii="Ebrima" w:hAnsi="Ebrima" w:cs="Arial"/>
          <w:sz w:val="22"/>
          <w:szCs w:val="22"/>
          <w:lang w:val="de-DE"/>
        </w:rPr>
        <w:t xml:space="preserve">, T. D., Elliott, M. A., </w:t>
      </w:r>
      <w:proofErr w:type="spellStart"/>
      <w:r w:rsidRPr="003C513A">
        <w:rPr>
          <w:rFonts w:ascii="Ebrima" w:hAnsi="Ebrima" w:cs="Arial"/>
          <w:sz w:val="22"/>
          <w:szCs w:val="22"/>
          <w:lang w:val="de-DE"/>
        </w:rPr>
        <w:t>Ruparel</w:t>
      </w:r>
      <w:proofErr w:type="spellEnd"/>
      <w:r w:rsidRPr="003C513A">
        <w:rPr>
          <w:rFonts w:ascii="Ebrima" w:hAnsi="Ebrima" w:cs="Arial"/>
          <w:sz w:val="22"/>
          <w:szCs w:val="22"/>
          <w:lang w:val="de-DE"/>
        </w:rPr>
        <w:t xml:space="preserve">, K., </w:t>
      </w:r>
      <w:proofErr w:type="spellStart"/>
      <w:r w:rsidRPr="003C513A">
        <w:rPr>
          <w:rFonts w:ascii="Ebrima" w:hAnsi="Ebrima" w:cs="Arial"/>
          <w:sz w:val="22"/>
          <w:szCs w:val="22"/>
          <w:lang w:val="de-DE"/>
        </w:rPr>
        <w:t>Hakonarson</w:t>
      </w:r>
      <w:proofErr w:type="spellEnd"/>
      <w:r w:rsidRPr="003C513A">
        <w:rPr>
          <w:rFonts w:ascii="Ebrima" w:hAnsi="Ebrima" w:cs="Arial"/>
          <w:sz w:val="22"/>
          <w:szCs w:val="22"/>
          <w:lang w:val="de-DE"/>
        </w:rPr>
        <w:t xml:space="preserve">, H., Gur, R. E., Gur, R. C. &amp; </w:t>
      </w:r>
      <w:proofErr w:type="spellStart"/>
      <w:r w:rsidRPr="003C513A">
        <w:rPr>
          <w:rFonts w:ascii="Ebrima" w:hAnsi="Ebrima" w:cs="Arial"/>
          <w:sz w:val="22"/>
          <w:szCs w:val="22"/>
          <w:lang w:val="de-DE"/>
        </w:rPr>
        <w:t>Verma</w:t>
      </w:r>
      <w:proofErr w:type="spellEnd"/>
      <w:r w:rsidRPr="003C513A">
        <w:rPr>
          <w:rFonts w:ascii="Ebrima" w:hAnsi="Ebrima" w:cs="Arial"/>
          <w:sz w:val="22"/>
          <w:szCs w:val="22"/>
          <w:lang w:val="de-DE"/>
        </w:rPr>
        <w:t xml:space="preserve">,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3"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5AFC41E4"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2" w:name="jackson2013"/>
      <w:bookmarkEnd w:id="81"/>
      <w:r w:rsidRPr="004B70B5">
        <w:rPr>
          <w:rFonts w:ascii="Ebrima" w:hAnsi="Ebrima" w:cs="Arial"/>
          <w:sz w:val="22"/>
          <w:szCs w:val="22"/>
          <w:lang w:val="en-US"/>
        </w:rPr>
        <w:t xml:space="preserve">Jackson, D., </w:t>
      </w:r>
      <w:proofErr w:type="spellStart"/>
      <w:r w:rsidRPr="004B70B5">
        <w:rPr>
          <w:rFonts w:ascii="Ebrima" w:hAnsi="Ebrima" w:cs="Arial"/>
          <w:sz w:val="22"/>
          <w:szCs w:val="22"/>
          <w:lang w:val="en-US"/>
        </w:rPr>
        <w:t>Kirkbride</w:t>
      </w:r>
      <w:proofErr w:type="spellEnd"/>
      <w:r w:rsidRPr="004B70B5">
        <w:rPr>
          <w:rFonts w:ascii="Ebrima" w:hAnsi="Ebrima" w:cs="Arial"/>
          <w:sz w:val="22"/>
          <w:szCs w:val="22"/>
          <w:lang w:val="en-US"/>
        </w:rPr>
        <w:t xml:space="preserve">, J., </w:t>
      </w:r>
      <w:proofErr w:type="spellStart"/>
      <w:r w:rsidRPr="004B70B5">
        <w:rPr>
          <w:rFonts w:ascii="Ebrima" w:hAnsi="Ebrima" w:cs="Arial"/>
          <w:sz w:val="22"/>
          <w:szCs w:val="22"/>
          <w:lang w:val="en-US"/>
        </w:rPr>
        <w:t>Croudace</w:t>
      </w:r>
      <w:proofErr w:type="spellEnd"/>
      <w:r w:rsidRPr="004B70B5">
        <w:rPr>
          <w:rFonts w:ascii="Ebrima" w:hAnsi="Ebrima" w:cs="Arial"/>
          <w:sz w:val="22"/>
          <w:szCs w:val="22"/>
          <w:lang w:val="en-US"/>
        </w:rPr>
        <w:t xml:space="preserve">, T., Morgan, C., </w:t>
      </w:r>
      <w:proofErr w:type="spellStart"/>
      <w:r w:rsidRPr="004B70B5">
        <w:rPr>
          <w:rFonts w:ascii="Ebrima" w:hAnsi="Ebrima" w:cs="Arial"/>
          <w:sz w:val="22"/>
          <w:szCs w:val="22"/>
          <w:lang w:val="en-US"/>
        </w:rPr>
        <w:t>Boydell</w:t>
      </w:r>
      <w:proofErr w:type="spellEnd"/>
      <w:r w:rsidRPr="004B70B5">
        <w:rPr>
          <w:rFonts w:ascii="Ebrima" w:hAnsi="Ebrima" w:cs="Arial"/>
          <w:sz w:val="22"/>
          <w:szCs w:val="22"/>
          <w:lang w:val="en-US"/>
        </w:rPr>
        <w:t xml:space="preserve">, J., </w:t>
      </w:r>
      <w:proofErr w:type="spellStart"/>
      <w:r w:rsidRPr="004B70B5">
        <w:rPr>
          <w:rFonts w:ascii="Ebrima" w:hAnsi="Ebrima" w:cs="Arial"/>
          <w:sz w:val="22"/>
          <w:szCs w:val="22"/>
          <w:lang w:val="en-US"/>
        </w:rPr>
        <w:t>Errazuriz</w:t>
      </w:r>
      <w:proofErr w:type="spellEnd"/>
      <w:r w:rsidRPr="004B70B5">
        <w:rPr>
          <w:rFonts w:ascii="Ebrima" w:hAnsi="Ebrima" w:cs="Arial"/>
          <w:sz w:val="22"/>
          <w:szCs w:val="22"/>
          <w:lang w:val="en-US"/>
        </w:rPr>
        <w:t>,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4"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3" w:name="jensen2022"/>
      <w:bookmarkEnd w:id="82"/>
      <w:r w:rsidRPr="00945924">
        <w:rPr>
          <w:rFonts w:ascii="Ebrima" w:hAnsi="Ebrima" w:cs="Arial"/>
          <w:sz w:val="22"/>
          <w:szCs w:val="22"/>
          <w:lang w:val="en-US"/>
        </w:rPr>
        <w:t xml:space="preserve">Jensen, A., Castro, A. W., Ferretti, M. T., </w:t>
      </w:r>
      <w:proofErr w:type="spellStart"/>
      <w:r w:rsidRPr="00945924">
        <w:rPr>
          <w:rFonts w:ascii="Ebrima" w:hAnsi="Ebrima" w:cs="Arial"/>
          <w:sz w:val="22"/>
          <w:szCs w:val="22"/>
          <w:lang w:val="en-US"/>
        </w:rPr>
        <w:t>Martinkova</w:t>
      </w:r>
      <w:proofErr w:type="spellEnd"/>
      <w:r w:rsidRPr="00945924">
        <w:rPr>
          <w:rFonts w:ascii="Ebrima" w:hAnsi="Ebrima" w:cs="Arial"/>
          <w:sz w:val="22"/>
          <w:szCs w:val="22"/>
          <w:lang w:val="en-US"/>
        </w:rPr>
        <w:t xml:space="preserve">, J., </w:t>
      </w:r>
      <w:proofErr w:type="spellStart"/>
      <w:r w:rsidRPr="00945924">
        <w:rPr>
          <w:rFonts w:ascii="Ebrima" w:hAnsi="Ebrima" w:cs="Arial"/>
          <w:sz w:val="22"/>
          <w:szCs w:val="22"/>
          <w:lang w:val="en-US"/>
        </w:rPr>
        <w:t>Vasilevskaya</w:t>
      </w:r>
      <w:proofErr w:type="spellEnd"/>
      <w:r w:rsidRPr="00945924">
        <w:rPr>
          <w:rFonts w:ascii="Ebrima" w:hAnsi="Ebrima" w:cs="Arial"/>
          <w:sz w:val="22"/>
          <w:szCs w:val="22"/>
          <w:lang w:val="en-US"/>
        </w:rPr>
        <w:t xml:space="preserve">, A., </w:t>
      </w:r>
      <w:proofErr w:type="spellStart"/>
      <w:r w:rsidRPr="00945924">
        <w:rPr>
          <w:rFonts w:ascii="Ebrima" w:hAnsi="Ebrima" w:cs="Arial"/>
          <w:sz w:val="22"/>
          <w:szCs w:val="22"/>
          <w:lang w:val="en-US"/>
        </w:rPr>
        <w:t>Santuccione</w:t>
      </w:r>
      <w:proofErr w:type="spellEnd"/>
      <w:r w:rsidRPr="00945924">
        <w:rPr>
          <w:rFonts w:ascii="Ebrima" w:hAnsi="Ebrima" w:cs="Arial"/>
          <w:sz w:val="22"/>
          <w:szCs w:val="22"/>
          <w:lang w:val="en-US"/>
        </w:rPr>
        <w:t xml:space="preserve"> Chadha, A. &amp; </w:t>
      </w:r>
      <w:proofErr w:type="spellStart"/>
      <w:r w:rsidRPr="00945924">
        <w:rPr>
          <w:rFonts w:ascii="Ebrima" w:hAnsi="Ebrima" w:cs="Arial"/>
          <w:sz w:val="22"/>
          <w:szCs w:val="22"/>
          <w:lang w:val="en-US"/>
        </w:rPr>
        <w:t>Tartaglia</w:t>
      </w:r>
      <w:proofErr w:type="spellEnd"/>
      <w:r w:rsidRPr="00945924">
        <w:rPr>
          <w:rFonts w:ascii="Ebrima" w:hAnsi="Ebrima" w:cs="Arial"/>
          <w:sz w:val="22"/>
          <w:szCs w:val="22"/>
          <w:lang w:val="en-US"/>
        </w:rPr>
        <w:t xml:space="preserve">, A. C. (2022). Sex and gender differences in the neurological and neuropsychiatric symptoms of long COVID: A narrative review. The Italian Journal of Gender-Specific Medicine, 8(1), 18–28. </w:t>
      </w:r>
      <w:hyperlink r:id="rId75"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kanaan2012"/>
      <w:bookmarkEnd w:id="79"/>
      <w:bookmarkEnd w:id="80"/>
      <w:bookmarkEnd w:id="83"/>
      <w:proofErr w:type="spellStart"/>
      <w:r w:rsidRPr="005F2064">
        <w:rPr>
          <w:rFonts w:ascii="Ebrima" w:hAnsi="Ebrima" w:cs="Arial"/>
          <w:sz w:val="22"/>
          <w:szCs w:val="22"/>
        </w:rPr>
        <w:t>Kanaan</w:t>
      </w:r>
      <w:proofErr w:type="spellEnd"/>
      <w:r w:rsidRPr="005F2064">
        <w:rPr>
          <w:rFonts w:ascii="Ebrima" w:hAnsi="Ebrima" w:cs="Arial"/>
          <w:sz w:val="22"/>
          <w:szCs w:val="22"/>
        </w:rPr>
        <w:t xml:space="preserve">, R. A., </w:t>
      </w:r>
      <w:proofErr w:type="spellStart"/>
      <w:r w:rsidRPr="005F2064">
        <w:rPr>
          <w:rFonts w:ascii="Ebrima" w:hAnsi="Ebrima" w:cs="Arial"/>
          <w:sz w:val="22"/>
          <w:szCs w:val="22"/>
        </w:rPr>
        <w:t>Allin</w:t>
      </w:r>
      <w:proofErr w:type="spellEnd"/>
      <w:r w:rsidRPr="005F2064">
        <w:rPr>
          <w:rFonts w:ascii="Ebrima" w:hAnsi="Ebrima" w:cs="Arial"/>
          <w:sz w:val="22"/>
          <w:szCs w:val="22"/>
        </w:rPr>
        <w:t xml:space="preserve">, M., </w:t>
      </w:r>
      <w:proofErr w:type="spellStart"/>
      <w:r w:rsidRPr="005F2064">
        <w:rPr>
          <w:rFonts w:ascii="Ebrima" w:hAnsi="Ebrima" w:cs="Arial"/>
          <w:sz w:val="22"/>
          <w:szCs w:val="22"/>
        </w:rPr>
        <w:t>Picchioni</w:t>
      </w:r>
      <w:proofErr w:type="spellEnd"/>
      <w:r w:rsidRPr="005F2064">
        <w:rPr>
          <w:rFonts w:ascii="Ebrima" w:hAnsi="Ebrima" w:cs="Arial"/>
          <w:sz w:val="22"/>
          <w:szCs w:val="22"/>
        </w:rPr>
        <w:t xml:space="preserve">, M., Barker, G. J., Daly, E., </w:t>
      </w:r>
      <w:proofErr w:type="spellStart"/>
      <w:r w:rsidRPr="005F2064">
        <w:rPr>
          <w:rFonts w:ascii="Ebrima" w:hAnsi="Ebrima" w:cs="Arial"/>
          <w:sz w:val="22"/>
          <w:szCs w:val="22"/>
        </w:rPr>
        <w:t>Shergill</w:t>
      </w:r>
      <w:proofErr w:type="spellEnd"/>
      <w:r w:rsidRPr="005F2064">
        <w:rPr>
          <w:rFonts w:ascii="Ebrima" w:hAnsi="Ebrima" w:cs="Arial"/>
          <w:sz w:val="22"/>
          <w:szCs w:val="22"/>
        </w:rPr>
        <w:t xml:space="preserve">, S. S., Woolley, J., &amp; McGuire, P. K. (2012). Gender Differences in White Matter Microstructure. </w:t>
      </w:r>
      <w:proofErr w:type="spellStart"/>
      <w:r w:rsidRPr="005F2064">
        <w:rPr>
          <w:rFonts w:ascii="Ebrima" w:hAnsi="Ebrima" w:cs="Arial"/>
          <w:sz w:val="22"/>
          <w:szCs w:val="22"/>
        </w:rPr>
        <w:t>PLoS</w:t>
      </w:r>
      <w:proofErr w:type="spellEnd"/>
      <w:r w:rsidRPr="005F2064">
        <w:rPr>
          <w:rFonts w:ascii="Ebrima" w:hAnsi="Ebrima" w:cs="Arial"/>
          <w:sz w:val="22"/>
          <w:szCs w:val="22"/>
        </w:rPr>
        <w:t xml:space="preserve"> ONE, 7(6), e38272. </w:t>
      </w:r>
      <w:hyperlink r:id="rId76"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proofErr w:type="spellStart"/>
      <w:r w:rsidRPr="006639D2">
        <w:rPr>
          <w:rFonts w:ascii="Ebrima" w:hAnsi="Ebrima" w:cs="Arial"/>
          <w:sz w:val="22"/>
          <w:szCs w:val="22"/>
          <w:lang w:val="en-US"/>
        </w:rPr>
        <w:t>Karnath</w:t>
      </w:r>
      <w:proofErr w:type="spellEnd"/>
      <w:r w:rsidRPr="006639D2">
        <w:rPr>
          <w:rFonts w:ascii="Ebrima" w:hAnsi="Ebrima" w:cs="Arial"/>
          <w:sz w:val="22"/>
          <w:szCs w:val="22"/>
          <w:lang w:val="en-US"/>
        </w:rPr>
        <w:t xml:space="preserve">, H. O. (2015). Spatial attention systems in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75, 61–73. </w:t>
      </w:r>
      <w:hyperlink r:id="rId77"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5" w:name="karnathdieterich2006"/>
      <w:bookmarkEnd w:id="66"/>
      <w:bookmarkEnd w:id="68"/>
      <w:bookmarkEnd w:id="69"/>
      <w:bookmarkEnd w:id="75"/>
      <w:bookmarkEnd w:id="84"/>
      <w:proofErr w:type="spellStart"/>
      <w:r w:rsidRPr="005F2064">
        <w:rPr>
          <w:rFonts w:ascii="Ebrima" w:hAnsi="Ebrima" w:cs="Arial"/>
          <w:sz w:val="22"/>
          <w:szCs w:val="22"/>
          <w:lang w:val="de-DE"/>
        </w:rPr>
        <w:t>Karnath</w:t>
      </w:r>
      <w:proofErr w:type="spellEnd"/>
      <w:r w:rsidRPr="005F2064">
        <w:rPr>
          <w:rFonts w:ascii="Ebrima" w:hAnsi="Ebrima" w:cs="Arial"/>
          <w:sz w:val="22"/>
          <w:szCs w:val="22"/>
          <w:lang w:val="de-DE"/>
        </w:rPr>
        <w:t xml:space="preserve">, H. O., &amp; Dieterich, M. (2006). </w:t>
      </w:r>
      <w:r w:rsidRPr="006639D2">
        <w:rPr>
          <w:rFonts w:ascii="Ebrima" w:hAnsi="Ebrima" w:cs="Arial"/>
          <w:sz w:val="22"/>
          <w:szCs w:val="22"/>
        </w:rPr>
        <w:t xml:space="preserve">Spatial neglect—a vestibular </w:t>
      </w:r>
      <w:proofErr w:type="gramStart"/>
      <w:r w:rsidRPr="006639D2">
        <w:rPr>
          <w:rFonts w:ascii="Ebrima" w:hAnsi="Ebrima" w:cs="Arial"/>
          <w:sz w:val="22"/>
          <w:szCs w:val="22"/>
        </w:rPr>
        <w:t>disorder?</w:t>
      </w:r>
      <w:proofErr w:type="gramEnd"/>
      <w:r w:rsidRPr="006639D2">
        <w:rPr>
          <w:rFonts w:ascii="Ebrima" w:hAnsi="Ebrima" w:cs="Arial"/>
          <w:sz w:val="22"/>
          <w:szCs w:val="22"/>
        </w:rPr>
        <w:t xml:space="preserve"> </w:t>
      </w:r>
      <w:r w:rsidRPr="006A3109">
        <w:rPr>
          <w:rFonts w:ascii="Ebrima" w:hAnsi="Ebrima" w:cs="Arial"/>
          <w:sz w:val="22"/>
          <w:szCs w:val="22"/>
          <w:lang w:val="de-DE"/>
        </w:rPr>
        <w:t xml:space="preserve">Brain, 129(2), 293–305. </w:t>
      </w:r>
      <w:hyperlink r:id="rId78"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6" w:name="karnath2015"/>
      <w:bookmarkStart w:id="87" w:name="karnathniemeier2002"/>
      <w:bookmarkEnd w:id="85"/>
      <w:proofErr w:type="spellStart"/>
      <w:r w:rsidRPr="00E26B47">
        <w:rPr>
          <w:rFonts w:ascii="Ebrima" w:hAnsi="Ebrima" w:cs="Arial"/>
          <w:sz w:val="22"/>
          <w:szCs w:val="22"/>
          <w:lang w:val="de-DE"/>
        </w:rPr>
        <w:t>Karnath</w:t>
      </w:r>
      <w:proofErr w:type="spellEnd"/>
      <w:r w:rsidRPr="00E26B47">
        <w:rPr>
          <w:rFonts w:ascii="Ebrima" w:hAnsi="Ebrima" w:cs="Arial"/>
          <w:sz w:val="22"/>
          <w:szCs w:val="22"/>
          <w:lang w:val="de-DE"/>
        </w:rPr>
        <w:t xml:space="preserve">, H. O., &amp; </w:t>
      </w:r>
      <w:proofErr w:type="spellStart"/>
      <w:r w:rsidRPr="00E26B47">
        <w:rPr>
          <w:rFonts w:ascii="Ebrima" w:hAnsi="Ebrima" w:cs="Arial"/>
          <w:sz w:val="22"/>
          <w:szCs w:val="22"/>
          <w:lang w:val="de-DE"/>
        </w:rPr>
        <w:t>Niemeier</w:t>
      </w:r>
      <w:proofErr w:type="spellEnd"/>
      <w:r w:rsidRPr="00E26B47">
        <w:rPr>
          <w:rFonts w:ascii="Ebrima" w:hAnsi="Ebrima" w:cs="Arial"/>
          <w:sz w:val="22"/>
          <w:szCs w:val="22"/>
          <w:lang w:val="de-DE"/>
        </w:rPr>
        <w:t xml:space="preserve">, M. (2002). </w:t>
      </w:r>
      <w:r w:rsidRPr="00E26B47">
        <w:rPr>
          <w:rFonts w:ascii="Ebrima" w:hAnsi="Ebrima" w:cs="Arial"/>
          <w:sz w:val="22"/>
          <w:szCs w:val="22"/>
          <w:lang w:val="en-US"/>
        </w:rPr>
        <w:t xml:space="preserve">Task-dependent differences in the exploratory </w:t>
      </w:r>
      <w:proofErr w:type="spellStart"/>
      <w:r w:rsidRPr="00E26B47">
        <w:rPr>
          <w:rFonts w:ascii="Ebrima" w:hAnsi="Ebrima" w:cs="Arial"/>
          <w:sz w:val="22"/>
          <w:szCs w:val="22"/>
          <w:lang w:val="en-US"/>
        </w:rPr>
        <w:t>behaviour</w:t>
      </w:r>
      <w:proofErr w:type="spellEnd"/>
      <w:r w:rsidRPr="00E26B47">
        <w:rPr>
          <w:rFonts w:ascii="Ebrima" w:hAnsi="Ebrima" w:cs="Arial"/>
          <w:sz w:val="22"/>
          <w:szCs w:val="22"/>
          <w:lang w:val="en-US"/>
        </w:rPr>
        <w:t xml:space="preserve"> of patients with spatial neglect. </w:t>
      </w:r>
      <w:proofErr w:type="spellStart"/>
      <w:r w:rsidRPr="00E26B47">
        <w:rPr>
          <w:rFonts w:ascii="Ebrima" w:hAnsi="Ebrima" w:cs="Arial"/>
          <w:sz w:val="22"/>
          <w:szCs w:val="22"/>
          <w:lang w:val="de-DE"/>
        </w:rPr>
        <w:t>Neuropsychologia</w:t>
      </w:r>
      <w:proofErr w:type="spellEnd"/>
      <w:r w:rsidRPr="00E26B47">
        <w:rPr>
          <w:rFonts w:ascii="Ebrima" w:hAnsi="Ebrima" w:cs="Arial"/>
          <w:sz w:val="22"/>
          <w:szCs w:val="22"/>
          <w:lang w:val="de-DE"/>
        </w:rPr>
        <w:t xml:space="preserve">, 40(9), 1577–1585. </w:t>
      </w:r>
      <w:hyperlink r:id="rId79"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8" w:name="karnathrorden2012"/>
      <w:bookmarkEnd w:id="86"/>
      <w:bookmarkEnd w:id="87"/>
      <w:proofErr w:type="spellStart"/>
      <w:r w:rsidRPr="006639D2">
        <w:rPr>
          <w:rFonts w:ascii="Ebrima" w:hAnsi="Ebrima" w:cs="Arial"/>
          <w:sz w:val="22"/>
          <w:szCs w:val="22"/>
          <w:lang w:val="de-DE"/>
        </w:rPr>
        <w:t>Karnath</w:t>
      </w:r>
      <w:proofErr w:type="spellEnd"/>
      <w:r w:rsidRPr="006639D2">
        <w:rPr>
          <w:rFonts w:ascii="Ebrima" w:hAnsi="Ebrima" w:cs="Arial"/>
          <w:sz w:val="22"/>
          <w:szCs w:val="22"/>
          <w:lang w:val="de-DE"/>
        </w:rPr>
        <w:t xml:space="preserve">, H. O., &amp; </w:t>
      </w:r>
      <w:proofErr w:type="spellStart"/>
      <w:r w:rsidRPr="006639D2">
        <w:rPr>
          <w:rFonts w:ascii="Ebrima" w:hAnsi="Ebrima" w:cs="Arial"/>
          <w:sz w:val="22"/>
          <w:szCs w:val="22"/>
          <w:lang w:val="de-DE"/>
        </w:rPr>
        <w:t>Rorden</w:t>
      </w:r>
      <w:proofErr w:type="spellEnd"/>
      <w:r w:rsidRPr="006639D2">
        <w:rPr>
          <w:rFonts w:ascii="Ebrima" w:hAnsi="Ebrima" w:cs="Arial"/>
          <w:sz w:val="22"/>
          <w:szCs w:val="22"/>
          <w:lang w:val="de-DE"/>
        </w:rPr>
        <w:t xml:space="preserve">, C. (2012). </w:t>
      </w:r>
      <w:r w:rsidRPr="006639D2">
        <w:rPr>
          <w:rFonts w:ascii="Ebrima" w:hAnsi="Ebrima" w:cs="Arial"/>
          <w:sz w:val="22"/>
          <w:szCs w:val="22"/>
          <w:lang w:val="en-US"/>
        </w:rPr>
        <w:t xml:space="preserve">The anatomy of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50(6), 1010–1017. </w:t>
      </w:r>
      <w:hyperlink r:id="rId80" w:history="1">
        <w:r w:rsidRPr="00A708D4">
          <w:rPr>
            <w:rStyle w:val="Hyperlink"/>
            <w:rFonts w:ascii="Ebrima" w:hAnsi="Ebrima" w:cs="Arial"/>
            <w:sz w:val="22"/>
            <w:szCs w:val="22"/>
            <w:lang w:val="de-DE"/>
          </w:rPr>
          <w:t>https://doi.org/10.1016/j.neuropsychologia.2011.06.027</w:t>
        </w:r>
      </w:hyperlink>
      <w:bookmarkEnd w:id="88"/>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89" w:name="karnath2019"/>
      <w:proofErr w:type="spellStart"/>
      <w:r w:rsidRPr="006639D2">
        <w:rPr>
          <w:rFonts w:ascii="Ebrima" w:hAnsi="Ebrima" w:cs="Arial"/>
          <w:sz w:val="22"/>
          <w:szCs w:val="22"/>
          <w:lang w:val="de-DE"/>
        </w:rPr>
        <w:t>Karnath</w:t>
      </w:r>
      <w:proofErr w:type="spellEnd"/>
      <w:r w:rsidRPr="006639D2">
        <w:rPr>
          <w:rFonts w:ascii="Ebrima" w:hAnsi="Ebrima" w:cs="Arial"/>
          <w:sz w:val="22"/>
          <w:szCs w:val="22"/>
          <w:lang w:val="de-DE"/>
        </w:rPr>
        <w:t xml:space="preserve">, H. O., Sperber, C., Wiesen, D., &amp; de Haan, B. (2019). </w:t>
      </w:r>
      <w:r w:rsidRPr="009D6F84">
        <w:rPr>
          <w:rFonts w:ascii="Ebrima" w:hAnsi="Ebrima" w:cs="Arial"/>
          <w:sz w:val="22"/>
          <w:szCs w:val="22"/>
        </w:rPr>
        <w:t>Lesion-</w:t>
      </w:r>
      <w:proofErr w:type="spellStart"/>
      <w:r w:rsidRPr="009D6F84">
        <w:rPr>
          <w:rFonts w:ascii="Ebrima" w:hAnsi="Ebrima" w:cs="Arial"/>
          <w:sz w:val="22"/>
          <w:szCs w:val="22"/>
        </w:rPr>
        <w:t>Behavior</w:t>
      </w:r>
      <w:proofErr w:type="spellEnd"/>
      <w:r w:rsidRPr="009D6F84">
        <w:rPr>
          <w:rFonts w:ascii="Ebrima" w:hAnsi="Ebrima" w:cs="Arial"/>
          <w:sz w:val="22"/>
          <w:szCs w:val="22"/>
        </w:rPr>
        <w:t xml:space="preserve"> Mapping in Cognitive Neuroscience: A Practical Guide to Univariate and Multivariate Approaches. Spatial Learning and Attention Guidance, 209–238. </w:t>
      </w:r>
      <w:hyperlink r:id="rId81"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0" w:name="kasties2021"/>
      <w:proofErr w:type="spellStart"/>
      <w:r w:rsidRPr="00B36A39">
        <w:rPr>
          <w:rFonts w:ascii="Ebrima" w:hAnsi="Ebrima" w:cs="Arial"/>
          <w:sz w:val="22"/>
          <w:szCs w:val="22"/>
          <w:lang w:val="en-US"/>
        </w:rPr>
        <w:t>Kasties</w:t>
      </w:r>
      <w:proofErr w:type="spellEnd"/>
      <w:r w:rsidRPr="00B36A39">
        <w:rPr>
          <w:rFonts w:ascii="Ebrima" w:hAnsi="Ebrima" w:cs="Arial"/>
          <w:sz w:val="22"/>
          <w:szCs w:val="22"/>
          <w:lang w:val="en-US"/>
        </w:rPr>
        <w:t xml:space="preserve">, V., </w:t>
      </w:r>
      <w:proofErr w:type="spellStart"/>
      <w:r w:rsidRPr="00B36A39">
        <w:rPr>
          <w:rFonts w:ascii="Ebrima" w:hAnsi="Ebrima" w:cs="Arial"/>
          <w:sz w:val="22"/>
          <w:szCs w:val="22"/>
          <w:lang w:val="en-US"/>
        </w:rPr>
        <w:t>Karnath</w:t>
      </w:r>
      <w:proofErr w:type="spellEnd"/>
      <w:r w:rsidRPr="00B36A39">
        <w:rPr>
          <w:rFonts w:ascii="Ebrima" w:hAnsi="Ebrima" w:cs="Arial"/>
          <w:sz w:val="22"/>
          <w:szCs w:val="22"/>
          <w:lang w:val="en-US"/>
        </w:rPr>
        <w:t xml:space="preserve">,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82"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91" w:name="katanluft2018"/>
      <w:bookmarkEnd w:id="90"/>
      <w:proofErr w:type="spellStart"/>
      <w:r w:rsidRPr="00B36A39">
        <w:rPr>
          <w:rFonts w:ascii="Ebrima" w:hAnsi="Ebrima" w:cs="Arial"/>
          <w:sz w:val="22"/>
          <w:szCs w:val="22"/>
          <w:lang w:val="de-DE"/>
        </w:rPr>
        <w:lastRenderedPageBreak/>
        <w:t>Katan</w:t>
      </w:r>
      <w:proofErr w:type="spellEnd"/>
      <w:r w:rsidRPr="00B36A39">
        <w:rPr>
          <w:rFonts w:ascii="Ebrima" w:hAnsi="Ebrima" w:cs="Arial"/>
          <w:sz w:val="22"/>
          <w:szCs w:val="22"/>
          <w:lang w:val="de-DE"/>
        </w:rPr>
        <w:t xml:space="preserve">, M., &amp; Luft, A. (2018). </w:t>
      </w:r>
      <w:r w:rsidRPr="00A579A3">
        <w:rPr>
          <w:rFonts w:ascii="Ebrima" w:hAnsi="Ebrima" w:cs="Arial"/>
          <w:sz w:val="22"/>
          <w:szCs w:val="22"/>
        </w:rPr>
        <w:t xml:space="preserve">Global Burden of Stroke. Seminars in Neurology, 38(02), 208–211. </w:t>
      </w:r>
      <w:hyperlink r:id="rId83"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2" w:name="kovalev2003"/>
      <w:proofErr w:type="spellStart"/>
      <w:r w:rsidRPr="003C513A">
        <w:rPr>
          <w:rFonts w:ascii="Ebrima" w:hAnsi="Ebrima" w:cs="Arial"/>
          <w:sz w:val="22"/>
          <w:szCs w:val="22"/>
          <w:lang w:val="en-US"/>
        </w:rPr>
        <w:t>Kovalev</w:t>
      </w:r>
      <w:proofErr w:type="spellEnd"/>
      <w:r w:rsidRPr="003C513A">
        <w:rPr>
          <w:rFonts w:ascii="Ebrima" w:hAnsi="Ebrima" w:cs="Arial"/>
          <w:sz w:val="22"/>
          <w:szCs w:val="22"/>
          <w:lang w:val="en-US"/>
        </w:rPr>
        <w:t xml:space="preserve">, V. A., </w:t>
      </w:r>
      <w:proofErr w:type="spellStart"/>
      <w:r w:rsidRPr="003C513A">
        <w:rPr>
          <w:rFonts w:ascii="Ebrima" w:hAnsi="Ebrima" w:cs="Arial"/>
          <w:sz w:val="22"/>
          <w:szCs w:val="22"/>
          <w:lang w:val="en-US"/>
        </w:rPr>
        <w:t>Kruggel</w:t>
      </w:r>
      <w:proofErr w:type="spellEnd"/>
      <w:r w:rsidRPr="003C513A">
        <w:rPr>
          <w:rFonts w:ascii="Ebrima" w:hAnsi="Ebrima" w:cs="Arial"/>
          <w:sz w:val="22"/>
          <w:szCs w:val="22"/>
          <w:lang w:val="en-US"/>
        </w:rPr>
        <w:t xml:space="preserve">, F. &amp; von </w:t>
      </w:r>
      <w:proofErr w:type="spellStart"/>
      <w:r w:rsidRPr="003C513A">
        <w:rPr>
          <w:rFonts w:ascii="Ebrima" w:hAnsi="Ebrima" w:cs="Arial"/>
          <w:sz w:val="22"/>
          <w:szCs w:val="22"/>
          <w:lang w:val="en-US"/>
        </w:rPr>
        <w:t>Cramon</w:t>
      </w:r>
      <w:proofErr w:type="spellEnd"/>
      <w:r w:rsidRPr="003C513A">
        <w:rPr>
          <w:rFonts w:ascii="Ebrima" w:hAnsi="Ebrima" w:cs="Arial"/>
          <w:sz w:val="22"/>
          <w:szCs w:val="22"/>
          <w:lang w:val="en-US"/>
        </w:rPr>
        <w:t xml:space="preserve">, D. (2003). Gender and age effects in structural brain asymmetry as measured by MRI texture analysis. </w:t>
      </w:r>
      <w:proofErr w:type="spellStart"/>
      <w:r w:rsidRPr="003C513A">
        <w:rPr>
          <w:rFonts w:ascii="Ebrima" w:hAnsi="Ebrima" w:cs="Arial"/>
          <w:sz w:val="22"/>
          <w:szCs w:val="22"/>
          <w:lang w:val="de-DE"/>
        </w:rPr>
        <w:t>NeuroImage</w:t>
      </w:r>
      <w:proofErr w:type="spellEnd"/>
      <w:r w:rsidRPr="003C513A">
        <w:rPr>
          <w:rFonts w:ascii="Ebrima" w:hAnsi="Ebrima" w:cs="Arial"/>
          <w:sz w:val="22"/>
          <w:szCs w:val="22"/>
          <w:lang w:val="de-DE"/>
        </w:rPr>
        <w:t xml:space="preserve">, 19(3), 895–905. </w:t>
      </w:r>
      <w:hyperlink r:id="rId84"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93" w:name="limalhotra2015"/>
      <w:bookmarkEnd w:id="91"/>
      <w:bookmarkEnd w:id="92"/>
      <w:r w:rsidRPr="003C513A">
        <w:rPr>
          <w:rFonts w:ascii="Ebrima" w:hAnsi="Ebrima" w:cs="Arial"/>
          <w:sz w:val="22"/>
          <w:szCs w:val="22"/>
          <w:lang w:val="de-DE"/>
        </w:rPr>
        <w:t xml:space="preserve">Li, K., &amp; </w:t>
      </w:r>
      <w:proofErr w:type="spellStart"/>
      <w:r w:rsidRPr="003C513A">
        <w:rPr>
          <w:rFonts w:ascii="Ebrima" w:hAnsi="Ebrima" w:cs="Arial"/>
          <w:sz w:val="22"/>
          <w:szCs w:val="22"/>
          <w:lang w:val="de-DE"/>
        </w:rPr>
        <w:t>Malhotra</w:t>
      </w:r>
      <w:proofErr w:type="spellEnd"/>
      <w:r w:rsidRPr="003C513A">
        <w:rPr>
          <w:rFonts w:ascii="Ebrima" w:hAnsi="Ebrima" w:cs="Arial"/>
          <w:sz w:val="22"/>
          <w:szCs w:val="22"/>
          <w:lang w:val="de-DE"/>
        </w:rPr>
        <w:t xml:space="preserve">, P. A. (2015). </w:t>
      </w:r>
      <w:r w:rsidRPr="006639D2">
        <w:rPr>
          <w:rFonts w:ascii="Ebrima" w:hAnsi="Ebrima" w:cs="Arial"/>
          <w:sz w:val="22"/>
          <w:szCs w:val="22"/>
        </w:rPr>
        <w:t xml:space="preserve">Spatial neglect. Practical Neurology, 15(5), 333–339. </w:t>
      </w:r>
      <w:hyperlink r:id="rId85"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4" w:name="li2005"/>
      <w:r w:rsidRPr="00687525">
        <w:rPr>
          <w:rFonts w:ascii="Ebrima" w:hAnsi="Ebrima" w:cs="Arial"/>
          <w:sz w:val="22"/>
          <w:szCs w:val="22"/>
        </w:rPr>
        <w:t xml:space="preserve">Li, H., Pin, S., Zeng, Z., Wang, M. M., </w:t>
      </w:r>
      <w:proofErr w:type="spellStart"/>
      <w:r w:rsidRPr="00687525">
        <w:rPr>
          <w:rFonts w:ascii="Ebrima" w:hAnsi="Ebrima" w:cs="Arial"/>
          <w:sz w:val="22"/>
          <w:szCs w:val="22"/>
        </w:rPr>
        <w:t>Andreasson</w:t>
      </w:r>
      <w:proofErr w:type="spellEnd"/>
      <w:r w:rsidRPr="00687525">
        <w:rPr>
          <w:rFonts w:ascii="Ebrima" w:hAnsi="Ebrima" w:cs="Arial"/>
          <w:sz w:val="22"/>
          <w:szCs w:val="22"/>
        </w:rPr>
        <w:t xml:space="preserve">, K. A., &amp; McCullough, L. D. (2005). Sex differences in cell death. Annals of Neurology, 58(2), 317–321. </w:t>
      </w:r>
      <w:hyperlink r:id="rId86"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95" w:name="liu2010"/>
      <w:r w:rsidRPr="00E92B95">
        <w:rPr>
          <w:rFonts w:ascii="Ebrima" w:hAnsi="Ebrima" w:cs="Arial"/>
          <w:sz w:val="22"/>
          <w:szCs w:val="22"/>
          <w:lang w:val="en-US"/>
        </w:rPr>
        <w:t xml:space="preserve">Liu, M., Kelley, M. H., </w:t>
      </w:r>
      <w:proofErr w:type="spellStart"/>
      <w:r w:rsidRPr="00E92B95">
        <w:rPr>
          <w:rFonts w:ascii="Ebrima" w:hAnsi="Ebrima" w:cs="Arial"/>
          <w:sz w:val="22"/>
          <w:szCs w:val="22"/>
          <w:lang w:val="en-US"/>
        </w:rPr>
        <w:t>Herson</w:t>
      </w:r>
      <w:proofErr w:type="spellEnd"/>
      <w:r w:rsidRPr="00E92B95">
        <w:rPr>
          <w:rFonts w:ascii="Ebrima" w:hAnsi="Ebrima" w:cs="Arial"/>
          <w:sz w:val="22"/>
          <w:szCs w:val="22"/>
          <w:lang w:val="en-US"/>
        </w:rPr>
        <w:t xml:space="preserve">, P. S., &amp; </w:t>
      </w:r>
      <w:proofErr w:type="spellStart"/>
      <w:r w:rsidRPr="00E92B95">
        <w:rPr>
          <w:rFonts w:ascii="Ebrima" w:hAnsi="Ebrima" w:cs="Arial"/>
          <w:sz w:val="22"/>
          <w:szCs w:val="22"/>
          <w:lang w:val="en-US"/>
        </w:rPr>
        <w:t>Hurn</w:t>
      </w:r>
      <w:proofErr w:type="spellEnd"/>
      <w:r w:rsidRPr="00E92B95">
        <w:rPr>
          <w:rFonts w:ascii="Ebrima" w:hAnsi="Ebrima" w:cs="Arial"/>
          <w:sz w:val="22"/>
          <w:szCs w:val="22"/>
          <w:lang w:val="en-US"/>
        </w:rPr>
        <w:t xml:space="preserve">, P. D. (2010). Neuroprotection of Sex Steroids. Minerva </w:t>
      </w:r>
      <w:proofErr w:type="spellStart"/>
      <w:r w:rsidRPr="00E92B95">
        <w:rPr>
          <w:rFonts w:ascii="Ebrima" w:hAnsi="Ebrima" w:cs="Arial"/>
          <w:sz w:val="22"/>
          <w:szCs w:val="22"/>
          <w:lang w:val="en-US"/>
        </w:rPr>
        <w:t>Endocrinologica</w:t>
      </w:r>
      <w:proofErr w:type="spellEnd"/>
      <w:r w:rsidRPr="00E92B95">
        <w:rPr>
          <w:rFonts w:ascii="Ebrima" w:hAnsi="Ebrima" w:cs="Arial"/>
          <w:sz w:val="22"/>
          <w:szCs w:val="22"/>
          <w:lang w:val="en-US"/>
        </w:rPr>
        <w:t>,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6" w:name="liu2008"/>
      <w:bookmarkEnd w:id="95"/>
      <w:r w:rsidRPr="00687525">
        <w:rPr>
          <w:rFonts w:ascii="Ebrima" w:hAnsi="Ebrima" w:cs="Arial"/>
          <w:sz w:val="22"/>
          <w:szCs w:val="22"/>
        </w:rPr>
        <w:t xml:space="preserve">Liu, M., </w:t>
      </w:r>
      <w:proofErr w:type="spellStart"/>
      <w:r w:rsidRPr="00687525">
        <w:rPr>
          <w:rFonts w:ascii="Ebrima" w:hAnsi="Ebrima" w:cs="Arial"/>
          <w:sz w:val="22"/>
          <w:szCs w:val="22"/>
        </w:rPr>
        <w:t>Oyarzabal</w:t>
      </w:r>
      <w:proofErr w:type="spellEnd"/>
      <w:r w:rsidRPr="00687525">
        <w:rPr>
          <w:rFonts w:ascii="Ebrima" w:hAnsi="Ebrima" w:cs="Arial"/>
          <w:sz w:val="22"/>
          <w:szCs w:val="22"/>
        </w:rPr>
        <w:t xml:space="preserve">, E. A., Yang, R., Murphy, S. J., &amp; </w:t>
      </w:r>
      <w:proofErr w:type="spellStart"/>
      <w:r w:rsidRPr="00687525">
        <w:rPr>
          <w:rFonts w:ascii="Ebrima" w:hAnsi="Ebrima" w:cs="Arial"/>
          <w:sz w:val="22"/>
          <w:szCs w:val="22"/>
        </w:rPr>
        <w:t>Hurn</w:t>
      </w:r>
      <w:proofErr w:type="spellEnd"/>
      <w:r w:rsidRPr="00687525">
        <w:rPr>
          <w:rFonts w:ascii="Ebrima" w:hAnsi="Ebrima" w:cs="Arial"/>
          <w:sz w:val="22"/>
          <w:szCs w:val="22"/>
        </w:rPr>
        <w:t xml:space="preserve">, P. D. (2008). A novel method for assessing sex-specific and genotype-specific response to injury in astrocyte culture. Journal of Neuroscience Methods, 171(2), 214–217. </w:t>
      </w:r>
      <w:hyperlink r:id="rId87"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7"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w:t>
      </w:r>
      <w:proofErr w:type="spellStart"/>
      <w:r w:rsidRPr="00E92B95">
        <w:rPr>
          <w:rFonts w:ascii="Ebrima" w:hAnsi="Ebrima" w:cs="Arial"/>
          <w:sz w:val="22"/>
          <w:szCs w:val="22"/>
        </w:rPr>
        <w:t>Estrogen</w:t>
      </w:r>
      <w:proofErr w:type="spellEnd"/>
      <w:r w:rsidRPr="00E92B95">
        <w:rPr>
          <w:rFonts w:ascii="Ebrima" w:hAnsi="Ebrima" w:cs="Arial"/>
          <w:sz w:val="22"/>
          <w:szCs w:val="22"/>
        </w:rPr>
        <w:t xml:space="preserve"> as a treatment for ischemic stroke. Brain Research, 1514, 83–90. </w:t>
      </w:r>
      <w:hyperlink r:id="rId88"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98" w:name="manwani2014"/>
      <w:bookmarkEnd w:id="97"/>
      <w:proofErr w:type="spellStart"/>
      <w:r w:rsidRPr="00C16AA8">
        <w:rPr>
          <w:rFonts w:ascii="Ebrima" w:hAnsi="Ebrima" w:cs="Arial"/>
          <w:sz w:val="22"/>
          <w:szCs w:val="22"/>
        </w:rPr>
        <w:t>Manwani</w:t>
      </w:r>
      <w:proofErr w:type="spellEnd"/>
      <w:r w:rsidRPr="00C16AA8">
        <w:rPr>
          <w:rFonts w:ascii="Ebrima" w:hAnsi="Ebrima" w:cs="Arial"/>
          <w:sz w:val="22"/>
          <w:szCs w:val="22"/>
        </w:rPr>
        <w:t xml:space="preserve">, B., </w:t>
      </w:r>
      <w:proofErr w:type="spellStart"/>
      <w:r w:rsidRPr="00C16AA8">
        <w:rPr>
          <w:rFonts w:ascii="Ebrima" w:hAnsi="Ebrima" w:cs="Arial"/>
          <w:sz w:val="22"/>
          <w:szCs w:val="22"/>
        </w:rPr>
        <w:t>Bentivegna</w:t>
      </w:r>
      <w:proofErr w:type="spellEnd"/>
      <w:r w:rsidRPr="00C16AA8">
        <w:rPr>
          <w:rFonts w:ascii="Ebrima" w:hAnsi="Ebrima" w:cs="Arial"/>
          <w:sz w:val="22"/>
          <w:szCs w:val="22"/>
        </w:rPr>
        <w:t xml:space="preserve">, K., </w:t>
      </w:r>
      <w:proofErr w:type="spellStart"/>
      <w:r w:rsidRPr="00C16AA8">
        <w:rPr>
          <w:rFonts w:ascii="Ebrima" w:hAnsi="Ebrima" w:cs="Arial"/>
          <w:sz w:val="22"/>
          <w:szCs w:val="22"/>
        </w:rPr>
        <w:t>Benashski</w:t>
      </w:r>
      <w:proofErr w:type="spellEnd"/>
      <w:r w:rsidRPr="00C16AA8">
        <w:rPr>
          <w:rFonts w:ascii="Ebrima" w:hAnsi="Ebrima" w:cs="Arial"/>
          <w:sz w:val="22"/>
          <w:szCs w:val="22"/>
        </w:rPr>
        <w:t xml:space="preserve">, S. E., </w:t>
      </w:r>
      <w:proofErr w:type="spellStart"/>
      <w:r w:rsidRPr="00C16AA8">
        <w:rPr>
          <w:rFonts w:ascii="Ebrima" w:hAnsi="Ebrima" w:cs="Arial"/>
          <w:sz w:val="22"/>
          <w:szCs w:val="22"/>
        </w:rPr>
        <w:t>Venna</w:t>
      </w:r>
      <w:proofErr w:type="spellEnd"/>
      <w:r w:rsidRPr="00C16AA8">
        <w:rPr>
          <w:rFonts w:ascii="Ebrima" w:hAnsi="Ebrima" w:cs="Arial"/>
          <w:sz w:val="22"/>
          <w:szCs w:val="22"/>
        </w:rPr>
        <w:t xml:space="preserve">, V. R., Xu, Y., Arnold, A. P., &amp; McCullough, L. D. (2014). </w:t>
      </w:r>
      <w:proofErr w:type="gramStart"/>
      <w:r w:rsidRPr="00C16AA8">
        <w:rPr>
          <w:rFonts w:ascii="Ebrima" w:hAnsi="Ebrima" w:cs="Arial"/>
          <w:sz w:val="22"/>
          <w:szCs w:val="22"/>
        </w:rPr>
        <w:t>Sex Differences in Ischemic Stroke Sensitivity Are Influenced by Gonadal Hormones, Not by Sex Chromosome Complement</w:t>
      </w:r>
      <w:proofErr w:type="gramEnd"/>
      <w:r w:rsidRPr="00C16AA8">
        <w:rPr>
          <w:rFonts w:ascii="Ebrima" w:hAnsi="Ebrima" w:cs="Arial"/>
          <w:sz w:val="22"/>
          <w:szCs w:val="22"/>
        </w:rPr>
        <w:t xml:space="preserve">. Journal of Cerebral Blood Flow &amp; Metabolism, 35(2), 221–229. </w:t>
      </w:r>
      <w:hyperlink r:id="rId89"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99"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90"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100" w:name="nuzzo2017"/>
      <w:bookmarkStart w:id="101" w:name="röhrig2022"/>
      <w:proofErr w:type="spellStart"/>
      <w:r w:rsidRPr="002C44D8">
        <w:rPr>
          <w:rFonts w:ascii="Ebrima" w:hAnsi="Ebrima" w:cs="Arial"/>
          <w:sz w:val="22"/>
          <w:szCs w:val="22"/>
          <w:lang w:val="en-US"/>
        </w:rPr>
        <w:t>Nuzzo</w:t>
      </w:r>
      <w:proofErr w:type="spellEnd"/>
      <w:r w:rsidRPr="002C44D8">
        <w:rPr>
          <w:rFonts w:ascii="Ebrima" w:hAnsi="Ebrima" w:cs="Arial"/>
          <w:sz w:val="22"/>
          <w:szCs w:val="22"/>
          <w:lang w:val="en-US"/>
        </w:rPr>
        <w:t xml:space="preserve">, R. L. (2017). An Introduction to Bayesian Data Analysis for Correlations. PM&amp;R, 9(12), 1278–1282. </w:t>
      </w:r>
      <w:hyperlink r:id="rId91"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102" w:name="Rcoreteam2018"/>
      <w:bookmarkEnd w:id="100"/>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2"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102"/>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w:t>
      </w:r>
      <w:proofErr w:type="spellStart"/>
      <w:r w:rsidRPr="006969CB">
        <w:rPr>
          <w:rFonts w:ascii="Ebrima" w:hAnsi="Ebrima" w:cs="Arial"/>
          <w:sz w:val="22"/>
          <w:szCs w:val="22"/>
          <w:lang w:val="de-DE"/>
        </w:rPr>
        <w:t>Bonilha</w:t>
      </w:r>
      <w:proofErr w:type="spellEnd"/>
      <w:r w:rsidRPr="006969CB">
        <w:rPr>
          <w:rFonts w:ascii="Ebrima" w:hAnsi="Ebrima" w:cs="Arial"/>
          <w:sz w:val="22"/>
          <w:szCs w:val="22"/>
          <w:lang w:val="de-DE"/>
        </w:rPr>
        <w:t xml:space="preserve">, L., </w:t>
      </w:r>
      <w:proofErr w:type="spellStart"/>
      <w:r w:rsidRPr="006969CB">
        <w:rPr>
          <w:rFonts w:ascii="Ebrima" w:hAnsi="Ebrima" w:cs="Arial"/>
          <w:sz w:val="22"/>
          <w:szCs w:val="22"/>
          <w:lang w:val="de-DE"/>
        </w:rPr>
        <w:t>Rorden</w:t>
      </w:r>
      <w:proofErr w:type="spellEnd"/>
      <w:r w:rsidRPr="006969CB">
        <w:rPr>
          <w:rFonts w:ascii="Ebrima" w:hAnsi="Ebrima" w:cs="Arial"/>
          <w:sz w:val="22"/>
          <w:szCs w:val="22"/>
          <w:lang w:val="de-DE"/>
        </w:rPr>
        <w:t xml:space="preserve">, C. &amp; </w:t>
      </w:r>
      <w:proofErr w:type="spellStart"/>
      <w:r w:rsidRPr="006969CB">
        <w:rPr>
          <w:rFonts w:ascii="Ebrima" w:hAnsi="Ebrima" w:cs="Arial"/>
          <w:sz w:val="22"/>
          <w:szCs w:val="22"/>
          <w:lang w:val="de-DE"/>
        </w:rPr>
        <w:t>Karnath</w:t>
      </w:r>
      <w:proofErr w:type="spellEnd"/>
      <w:r w:rsidRPr="006969CB">
        <w:rPr>
          <w:rFonts w:ascii="Ebrima" w:hAnsi="Ebrima" w:cs="Arial"/>
          <w:sz w:val="22"/>
          <w:szCs w:val="22"/>
          <w:lang w:val="de-DE"/>
        </w:rPr>
        <w:t xml:space="preserve">, H. O. (2022). </w:t>
      </w:r>
      <w:r w:rsidRPr="006659FE">
        <w:rPr>
          <w:rFonts w:ascii="Ebrima" w:hAnsi="Ebrima" w:cs="Arial"/>
          <w:sz w:val="22"/>
          <w:szCs w:val="22"/>
        </w:rPr>
        <w:t xml:space="preserve">Right hemispheric white matter </w:t>
      </w:r>
      <w:proofErr w:type="spellStart"/>
      <w:r w:rsidRPr="006659FE">
        <w:rPr>
          <w:rFonts w:ascii="Ebrima" w:hAnsi="Ebrima" w:cs="Arial"/>
          <w:sz w:val="22"/>
          <w:szCs w:val="22"/>
        </w:rPr>
        <w:t>hyperintensities</w:t>
      </w:r>
      <w:proofErr w:type="spellEnd"/>
      <w:r w:rsidRPr="006659FE">
        <w:rPr>
          <w:rFonts w:ascii="Ebrima" w:hAnsi="Ebrima" w:cs="Arial"/>
          <w:sz w:val="22"/>
          <w:szCs w:val="22"/>
        </w:rPr>
        <w:t xml:space="preserve"> improve the prediction of spatial neglect severity in acute stroke. </w:t>
      </w:r>
      <w:proofErr w:type="spellStart"/>
      <w:proofErr w:type="gramStart"/>
      <w:r w:rsidRPr="006659FE">
        <w:rPr>
          <w:rFonts w:ascii="Ebrima" w:hAnsi="Ebrima" w:cs="Arial"/>
          <w:sz w:val="22"/>
          <w:szCs w:val="22"/>
        </w:rPr>
        <w:t>medRxiv</w:t>
      </w:r>
      <w:proofErr w:type="spellEnd"/>
      <w:proofErr w:type="gramEnd"/>
      <w:r w:rsidRPr="006659FE">
        <w:rPr>
          <w:rFonts w:ascii="Ebrima" w:hAnsi="Ebrima" w:cs="Arial"/>
          <w:sz w:val="22"/>
          <w:szCs w:val="22"/>
        </w:rPr>
        <w:t xml:space="preserve">. </w:t>
      </w:r>
      <w:hyperlink r:id="rId93"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3" w:name="rorden2012"/>
      <w:bookmarkEnd w:id="48"/>
      <w:bookmarkEnd w:id="89"/>
      <w:bookmarkEnd w:id="93"/>
      <w:bookmarkEnd w:id="94"/>
      <w:bookmarkEnd w:id="96"/>
      <w:bookmarkEnd w:id="98"/>
      <w:bookmarkEnd w:id="99"/>
      <w:bookmarkEnd w:id="101"/>
      <w:proofErr w:type="spellStart"/>
      <w:r w:rsidRPr="00B36A39">
        <w:rPr>
          <w:rFonts w:ascii="Ebrima" w:hAnsi="Ebrima" w:cs="Arial"/>
          <w:sz w:val="22"/>
          <w:szCs w:val="22"/>
          <w:lang w:val="de-DE"/>
        </w:rPr>
        <w:t>Rorden</w:t>
      </w:r>
      <w:proofErr w:type="spellEnd"/>
      <w:r w:rsidRPr="00B36A39">
        <w:rPr>
          <w:rFonts w:ascii="Ebrima" w:hAnsi="Ebrima" w:cs="Arial"/>
          <w:sz w:val="22"/>
          <w:szCs w:val="22"/>
          <w:lang w:val="de-DE"/>
        </w:rPr>
        <w:t xml:space="preserve">, C., </w:t>
      </w:r>
      <w:proofErr w:type="spellStart"/>
      <w:r w:rsidRPr="00B36A39">
        <w:rPr>
          <w:rFonts w:ascii="Ebrima" w:hAnsi="Ebrima" w:cs="Arial"/>
          <w:sz w:val="22"/>
          <w:szCs w:val="22"/>
          <w:lang w:val="de-DE"/>
        </w:rPr>
        <w:t>Bonilha</w:t>
      </w:r>
      <w:proofErr w:type="spellEnd"/>
      <w:r w:rsidRPr="00B36A39">
        <w:rPr>
          <w:rFonts w:ascii="Ebrima" w:hAnsi="Ebrima" w:cs="Arial"/>
          <w:sz w:val="22"/>
          <w:szCs w:val="22"/>
          <w:lang w:val="de-DE"/>
        </w:rPr>
        <w:t xml:space="preserve">, L., </w:t>
      </w:r>
      <w:proofErr w:type="spellStart"/>
      <w:r w:rsidRPr="00B36A39">
        <w:rPr>
          <w:rFonts w:ascii="Ebrima" w:hAnsi="Ebrima" w:cs="Arial"/>
          <w:sz w:val="22"/>
          <w:szCs w:val="22"/>
          <w:lang w:val="de-DE"/>
        </w:rPr>
        <w:t>Fridriksson</w:t>
      </w:r>
      <w:proofErr w:type="spellEnd"/>
      <w:r w:rsidRPr="00B36A39">
        <w:rPr>
          <w:rFonts w:ascii="Ebrima" w:hAnsi="Ebrima" w:cs="Arial"/>
          <w:sz w:val="22"/>
          <w:szCs w:val="22"/>
          <w:lang w:val="de-DE"/>
        </w:rPr>
        <w:t xml:space="preserve">, J., Bender, B., &amp; </w:t>
      </w:r>
      <w:proofErr w:type="spellStart"/>
      <w:r w:rsidRPr="00B36A39">
        <w:rPr>
          <w:rFonts w:ascii="Ebrima" w:hAnsi="Ebrima" w:cs="Arial"/>
          <w:sz w:val="22"/>
          <w:szCs w:val="22"/>
          <w:lang w:val="de-DE"/>
        </w:rPr>
        <w:t>Karnath</w:t>
      </w:r>
      <w:proofErr w:type="spellEnd"/>
      <w:r w:rsidRPr="00B36A39">
        <w:rPr>
          <w:rFonts w:ascii="Ebrima" w:hAnsi="Ebrima" w:cs="Arial"/>
          <w:sz w:val="22"/>
          <w:szCs w:val="22"/>
          <w:lang w:val="de-DE"/>
        </w:rPr>
        <w:t xml:space="preserve">, H. O. (2012). </w:t>
      </w:r>
      <w:r w:rsidRPr="00A32570">
        <w:rPr>
          <w:rFonts w:ascii="Ebrima" w:hAnsi="Ebrima" w:cs="Arial"/>
          <w:sz w:val="22"/>
          <w:szCs w:val="22"/>
          <w:lang w:val="en-US"/>
        </w:rPr>
        <w:t xml:space="preserve">Age-specific CT and MRI templates for spatial normalization. </w:t>
      </w:r>
      <w:proofErr w:type="spellStart"/>
      <w:r w:rsidRPr="00A32570">
        <w:rPr>
          <w:rFonts w:ascii="Ebrima" w:hAnsi="Ebrima" w:cs="Arial"/>
          <w:sz w:val="22"/>
          <w:szCs w:val="22"/>
          <w:lang w:val="en-US"/>
        </w:rPr>
        <w:t>NeuroImage</w:t>
      </w:r>
      <w:proofErr w:type="spellEnd"/>
      <w:r w:rsidRPr="00A32570">
        <w:rPr>
          <w:rFonts w:ascii="Ebrima" w:hAnsi="Ebrima" w:cs="Arial"/>
          <w:sz w:val="22"/>
          <w:szCs w:val="22"/>
          <w:lang w:val="en-US"/>
        </w:rPr>
        <w:t xml:space="preserve">, 61(4), 957–965. </w:t>
      </w:r>
      <w:hyperlink r:id="rId94"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4" w:name="rordenbrett2000"/>
      <w:proofErr w:type="spellStart"/>
      <w:r w:rsidRPr="00E72797">
        <w:rPr>
          <w:rFonts w:ascii="Ebrima" w:hAnsi="Ebrima" w:cs="Arial"/>
          <w:sz w:val="22"/>
          <w:szCs w:val="22"/>
          <w:lang w:val="en-US"/>
        </w:rPr>
        <w:t>Rorden</w:t>
      </w:r>
      <w:proofErr w:type="spellEnd"/>
      <w:r w:rsidRPr="00E72797">
        <w:rPr>
          <w:rFonts w:ascii="Ebrima" w:hAnsi="Ebrima" w:cs="Arial"/>
          <w:sz w:val="22"/>
          <w:szCs w:val="22"/>
          <w:lang w:val="en-US"/>
        </w:rPr>
        <w:t xml:space="preserve">, C., &amp; Brett, M. (2000). Stereotaxic Display of Brain Lesions. </w:t>
      </w:r>
      <w:proofErr w:type="spellStart"/>
      <w:r w:rsidRPr="00E72797">
        <w:rPr>
          <w:rFonts w:ascii="Ebrima" w:hAnsi="Ebrima" w:cs="Arial"/>
          <w:sz w:val="22"/>
          <w:szCs w:val="22"/>
          <w:lang w:val="en-US"/>
        </w:rPr>
        <w:t>Behavioural</w:t>
      </w:r>
      <w:proofErr w:type="spellEnd"/>
      <w:r w:rsidRPr="00E72797">
        <w:rPr>
          <w:rFonts w:ascii="Ebrima" w:hAnsi="Ebrima" w:cs="Arial"/>
          <w:sz w:val="22"/>
          <w:szCs w:val="22"/>
          <w:lang w:val="en-US"/>
        </w:rPr>
        <w:t xml:space="preserve"> Neurology, 12(4), 191–200. </w:t>
      </w:r>
      <w:hyperlink r:id="rId95"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5" w:name="rordenkarnath2010"/>
      <w:bookmarkEnd w:id="103"/>
      <w:bookmarkEnd w:id="104"/>
      <w:proofErr w:type="spellStart"/>
      <w:r w:rsidRPr="0051458F">
        <w:rPr>
          <w:rFonts w:ascii="Ebrima" w:hAnsi="Ebrima" w:cs="Arial"/>
          <w:sz w:val="22"/>
          <w:szCs w:val="22"/>
          <w:lang w:val="en-US"/>
        </w:rPr>
        <w:lastRenderedPageBreak/>
        <w:t>Rorden</w:t>
      </w:r>
      <w:proofErr w:type="spellEnd"/>
      <w:r w:rsidRPr="0051458F">
        <w:rPr>
          <w:rFonts w:ascii="Ebrima" w:hAnsi="Ebrima" w:cs="Arial"/>
          <w:sz w:val="22"/>
          <w:szCs w:val="22"/>
          <w:lang w:val="en-US"/>
        </w:rPr>
        <w:t xml:space="preserve">, C., &amp; </w:t>
      </w:r>
      <w:proofErr w:type="spellStart"/>
      <w:r w:rsidRPr="0051458F">
        <w:rPr>
          <w:rFonts w:ascii="Ebrima" w:hAnsi="Ebrima" w:cs="Arial"/>
          <w:sz w:val="22"/>
          <w:szCs w:val="22"/>
          <w:lang w:val="en-US"/>
        </w:rPr>
        <w:t>Karnath</w:t>
      </w:r>
      <w:proofErr w:type="spellEnd"/>
      <w:r w:rsidRPr="0051458F">
        <w:rPr>
          <w:rFonts w:ascii="Ebrima" w:hAnsi="Ebrima" w:cs="Arial"/>
          <w:sz w:val="22"/>
          <w:szCs w:val="22"/>
          <w:lang w:val="en-US"/>
        </w:rPr>
        <w:t xml:space="preserve">, H. O. (2010). </w:t>
      </w:r>
      <w:r w:rsidRPr="0089785B">
        <w:rPr>
          <w:rFonts w:ascii="Ebrima" w:hAnsi="Ebrima" w:cs="Arial"/>
          <w:sz w:val="22"/>
          <w:szCs w:val="22"/>
        </w:rPr>
        <w:t xml:space="preserve">A simple measure of neglect severity. </w:t>
      </w:r>
      <w:proofErr w:type="spellStart"/>
      <w:r w:rsidRPr="000E6E5F">
        <w:rPr>
          <w:rFonts w:ascii="Ebrima" w:hAnsi="Ebrima" w:cs="Arial"/>
          <w:i/>
          <w:iCs/>
          <w:sz w:val="22"/>
          <w:szCs w:val="22"/>
          <w:lang w:val="en-US"/>
        </w:rPr>
        <w:t>Neuropsychologia</w:t>
      </w:r>
      <w:proofErr w:type="spellEnd"/>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6"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6" w:name="schölkopf2001"/>
      <w:proofErr w:type="spellStart"/>
      <w:r w:rsidRPr="004813BB">
        <w:rPr>
          <w:rStyle w:val="Hyperlink"/>
          <w:rFonts w:ascii="Ebrima" w:hAnsi="Ebrima" w:cs="Arial"/>
          <w:color w:val="auto"/>
          <w:sz w:val="22"/>
          <w:szCs w:val="22"/>
        </w:rPr>
        <w:t>Schölkopf</w:t>
      </w:r>
      <w:proofErr w:type="spellEnd"/>
      <w:r w:rsidRPr="004813BB">
        <w:rPr>
          <w:rStyle w:val="Hyperlink"/>
          <w:rFonts w:ascii="Ebrima" w:hAnsi="Ebrima" w:cs="Arial"/>
          <w:color w:val="auto"/>
          <w:sz w:val="22"/>
          <w:szCs w:val="22"/>
        </w:rPr>
        <w:t xml:space="preserve">, B., Platt, J. C., </w:t>
      </w:r>
      <w:proofErr w:type="spellStart"/>
      <w:r w:rsidRPr="004813BB">
        <w:rPr>
          <w:rStyle w:val="Hyperlink"/>
          <w:rFonts w:ascii="Ebrima" w:hAnsi="Ebrima" w:cs="Arial"/>
          <w:color w:val="auto"/>
          <w:sz w:val="22"/>
          <w:szCs w:val="22"/>
        </w:rPr>
        <w:t>Shawe</w:t>
      </w:r>
      <w:proofErr w:type="spellEnd"/>
      <w:r w:rsidRPr="004813BB">
        <w:rPr>
          <w:rStyle w:val="Hyperlink"/>
          <w:rFonts w:ascii="Ebrima" w:hAnsi="Ebrima" w:cs="Arial"/>
          <w:color w:val="auto"/>
          <w:sz w:val="22"/>
          <w:szCs w:val="22"/>
        </w:rPr>
        <w:t xml:space="preserve">-Taylor, J., </w:t>
      </w:r>
      <w:proofErr w:type="spellStart"/>
      <w:r w:rsidRPr="004813BB">
        <w:rPr>
          <w:rStyle w:val="Hyperlink"/>
          <w:rFonts w:ascii="Ebrima" w:hAnsi="Ebrima" w:cs="Arial"/>
          <w:color w:val="auto"/>
          <w:sz w:val="22"/>
          <w:szCs w:val="22"/>
        </w:rPr>
        <w:t>Smola</w:t>
      </w:r>
      <w:proofErr w:type="spellEnd"/>
      <w:r w:rsidRPr="004813BB">
        <w:rPr>
          <w:rStyle w:val="Hyperlink"/>
          <w:rFonts w:ascii="Ebrima" w:hAnsi="Ebrima" w:cs="Arial"/>
          <w:color w:val="auto"/>
          <w:sz w:val="22"/>
          <w:szCs w:val="22"/>
        </w:rPr>
        <w:t xml:space="preserve">, A. J. &amp; Williamson, R. C. (2001). Estimating the Support of a High-Dimensional Distribution. Neural Computation, 13(7), 1443–1471. </w:t>
      </w:r>
      <w:hyperlink r:id="rId97"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7" w:name="schölkopf2000"/>
      <w:bookmarkEnd w:id="106"/>
      <w:proofErr w:type="spellStart"/>
      <w:r w:rsidRPr="004813BB">
        <w:rPr>
          <w:rStyle w:val="Hyperlink"/>
          <w:rFonts w:ascii="Ebrima" w:hAnsi="Ebrima" w:cs="Arial"/>
          <w:color w:val="auto"/>
          <w:sz w:val="22"/>
          <w:szCs w:val="22"/>
          <w:lang w:val="de-DE"/>
        </w:rPr>
        <w:t>Schölkopf</w:t>
      </w:r>
      <w:proofErr w:type="spellEnd"/>
      <w:r w:rsidRPr="004813BB">
        <w:rPr>
          <w:rStyle w:val="Hyperlink"/>
          <w:rFonts w:ascii="Ebrima" w:hAnsi="Ebrima" w:cs="Arial"/>
          <w:color w:val="auto"/>
          <w:sz w:val="22"/>
          <w:szCs w:val="22"/>
          <w:lang w:val="de-DE"/>
        </w:rPr>
        <w:t xml:space="preserve">, B., </w:t>
      </w:r>
      <w:proofErr w:type="spellStart"/>
      <w:r w:rsidRPr="004813BB">
        <w:rPr>
          <w:rStyle w:val="Hyperlink"/>
          <w:rFonts w:ascii="Ebrima" w:hAnsi="Ebrima" w:cs="Arial"/>
          <w:color w:val="auto"/>
          <w:sz w:val="22"/>
          <w:szCs w:val="22"/>
          <w:lang w:val="de-DE"/>
        </w:rPr>
        <w:t>Smola</w:t>
      </w:r>
      <w:proofErr w:type="spellEnd"/>
      <w:r w:rsidRPr="004813BB">
        <w:rPr>
          <w:rStyle w:val="Hyperlink"/>
          <w:rFonts w:ascii="Ebrima" w:hAnsi="Ebrima" w:cs="Arial"/>
          <w:color w:val="auto"/>
          <w:sz w:val="22"/>
          <w:szCs w:val="22"/>
          <w:lang w:val="de-DE"/>
        </w:rPr>
        <w:t xml:space="preserve">,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98"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8" w:name="sherman1967"/>
      <w:bookmarkStart w:id="109" w:name="stone1993"/>
      <w:bookmarkStart w:id="110" w:name="weintraubmesulam1985"/>
      <w:bookmarkEnd w:id="105"/>
      <w:bookmarkEnd w:id="107"/>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99"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1"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100"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12" w:name="snyder2016"/>
      <w:r w:rsidRPr="00945924">
        <w:rPr>
          <w:rStyle w:val="Hyperlink"/>
          <w:rFonts w:ascii="Ebrima" w:hAnsi="Ebrima" w:cs="Arial"/>
          <w:color w:val="auto"/>
          <w:sz w:val="22"/>
          <w:szCs w:val="22"/>
          <w:lang w:val="en-US"/>
        </w:rPr>
        <w:t xml:space="preserve">Snyder, H. M., Asthana, S., Bain, L., Brinton, R., Craft, S., </w:t>
      </w:r>
      <w:proofErr w:type="spellStart"/>
      <w:r w:rsidRPr="00945924">
        <w:rPr>
          <w:rStyle w:val="Hyperlink"/>
          <w:rFonts w:ascii="Ebrima" w:hAnsi="Ebrima" w:cs="Arial"/>
          <w:color w:val="auto"/>
          <w:sz w:val="22"/>
          <w:szCs w:val="22"/>
          <w:lang w:val="en-US"/>
        </w:rPr>
        <w:t>Dubal</w:t>
      </w:r>
      <w:proofErr w:type="spellEnd"/>
      <w:r w:rsidRPr="00945924">
        <w:rPr>
          <w:rStyle w:val="Hyperlink"/>
          <w:rFonts w:ascii="Ebrima" w:hAnsi="Ebrima" w:cs="Arial"/>
          <w:color w:val="auto"/>
          <w:sz w:val="22"/>
          <w:szCs w:val="22"/>
          <w:lang w:val="en-US"/>
        </w:rPr>
        <w:t xml:space="preserve">, D. B., </w:t>
      </w:r>
      <w:proofErr w:type="spellStart"/>
      <w:r w:rsidRPr="00945924">
        <w:rPr>
          <w:rStyle w:val="Hyperlink"/>
          <w:rFonts w:ascii="Ebrima" w:hAnsi="Ebrima" w:cs="Arial"/>
          <w:color w:val="auto"/>
          <w:sz w:val="22"/>
          <w:szCs w:val="22"/>
          <w:lang w:val="en-US"/>
        </w:rPr>
        <w:t>Espeland</w:t>
      </w:r>
      <w:proofErr w:type="spellEnd"/>
      <w:r w:rsidRPr="00945924">
        <w:rPr>
          <w:rStyle w:val="Hyperlink"/>
          <w:rFonts w:ascii="Ebrima" w:hAnsi="Ebrima" w:cs="Arial"/>
          <w:color w:val="auto"/>
          <w:sz w:val="22"/>
          <w:szCs w:val="22"/>
          <w:lang w:val="en-US"/>
        </w:rPr>
        <w:t xml:space="preserve">, M. A., </w:t>
      </w:r>
      <w:proofErr w:type="spellStart"/>
      <w:r w:rsidRPr="00945924">
        <w:rPr>
          <w:rStyle w:val="Hyperlink"/>
          <w:rFonts w:ascii="Ebrima" w:hAnsi="Ebrima" w:cs="Arial"/>
          <w:color w:val="auto"/>
          <w:sz w:val="22"/>
          <w:szCs w:val="22"/>
          <w:lang w:val="en-US"/>
        </w:rPr>
        <w:t>Gatz</w:t>
      </w:r>
      <w:proofErr w:type="spellEnd"/>
      <w:r w:rsidRPr="00945924">
        <w:rPr>
          <w:rStyle w:val="Hyperlink"/>
          <w:rFonts w:ascii="Ebrima" w:hAnsi="Ebrima" w:cs="Arial"/>
          <w:color w:val="auto"/>
          <w:sz w:val="22"/>
          <w:szCs w:val="22"/>
          <w:lang w:val="en-US"/>
        </w:rPr>
        <w:t xml:space="preserve">, M., </w:t>
      </w:r>
      <w:proofErr w:type="spellStart"/>
      <w:r w:rsidRPr="00945924">
        <w:rPr>
          <w:rStyle w:val="Hyperlink"/>
          <w:rFonts w:ascii="Ebrima" w:hAnsi="Ebrima" w:cs="Arial"/>
          <w:color w:val="auto"/>
          <w:sz w:val="22"/>
          <w:szCs w:val="22"/>
          <w:lang w:val="en-US"/>
        </w:rPr>
        <w:t>Mielke</w:t>
      </w:r>
      <w:proofErr w:type="spellEnd"/>
      <w:r w:rsidRPr="00945924">
        <w:rPr>
          <w:rStyle w:val="Hyperlink"/>
          <w:rFonts w:ascii="Ebrima" w:hAnsi="Ebrima" w:cs="Arial"/>
          <w:color w:val="auto"/>
          <w:sz w:val="22"/>
          <w:szCs w:val="22"/>
          <w:lang w:val="en-US"/>
        </w:rPr>
        <w:t xml:space="preserve">, M. M., </w:t>
      </w:r>
      <w:proofErr w:type="spellStart"/>
      <w:r w:rsidRPr="00945924">
        <w:rPr>
          <w:rStyle w:val="Hyperlink"/>
          <w:rFonts w:ascii="Ebrima" w:hAnsi="Ebrima" w:cs="Arial"/>
          <w:color w:val="auto"/>
          <w:sz w:val="22"/>
          <w:szCs w:val="22"/>
          <w:lang w:val="en-US"/>
        </w:rPr>
        <w:t>Raber</w:t>
      </w:r>
      <w:proofErr w:type="spellEnd"/>
      <w:r w:rsidRPr="00945924">
        <w:rPr>
          <w:rStyle w:val="Hyperlink"/>
          <w:rFonts w:ascii="Ebrima" w:hAnsi="Ebrima" w:cs="Arial"/>
          <w:color w:val="auto"/>
          <w:sz w:val="22"/>
          <w:szCs w:val="22"/>
          <w:lang w:val="en-US"/>
        </w:rPr>
        <w:t xml:space="preserve">, J., Rapp, P. R., </w:t>
      </w:r>
      <w:proofErr w:type="spellStart"/>
      <w:r w:rsidRPr="00945924">
        <w:rPr>
          <w:rStyle w:val="Hyperlink"/>
          <w:rFonts w:ascii="Ebrima" w:hAnsi="Ebrima" w:cs="Arial"/>
          <w:color w:val="auto"/>
          <w:sz w:val="22"/>
          <w:szCs w:val="22"/>
          <w:lang w:val="en-US"/>
        </w:rPr>
        <w:t>Yaffe</w:t>
      </w:r>
      <w:proofErr w:type="spellEnd"/>
      <w:r w:rsidRPr="00945924">
        <w:rPr>
          <w:rStyle w:val="Hyperlink"/>
          <w:rFonts w:ascii="Ebrima" w:hAnsi="Ebrima" w:cs="Arial"/>
          <w:color w:val="auto"/>
          <w:sz w:val="22"/>
          <w:szCs w:val="22"/>
          <w:lang w:val="en-US"/>
        </w:rPr>
        <w:t xml:space="preserve">, K. &amp; Carrillo, M. C. (2016). Sex biology contributions to vulnerability to Alzheimer’s disease: A think tank convened by </w:t>
      </w:r>
      <w:proofErr w:type="gramStart"/>
      <w:r w:rsidRPr="00945924">
        <w:rPr>
          <w:rStyle w:val="Hyperlink"/>
          <w:rFonts w:ascii="Ebrima" w:hAnsi="Ebrima" w:cs="Arial"/>
          <w:color w:val="auto"/>
          <w:sz w:val="22"/>
          <w:szCs w:val="22"/>
          <w:lang w:val="en-US"/>
        </w:rPr>
        <w:t>the Women’s Alzheimer’s</w:t>
      </w:r>
      <w:proofErr w:type="gramEnd"/>
      <w:r w:rsidRPr="00945924">
        <w:rPr>
          <w:rStyle w:val="Hyperlink"/>
          <w:rFonts w:ascii="Ebrima" w:hAnsi="Ebrima" w:cs="Arial"/>
          <w:color w:val="auto"/>
          <w:sz w:val="22"/>
          <w:szCs w:val="22"/>
          <w:lang w:val="en-US"/>
        </w:rPr>
        <w:t xml:space="preserve"> Research Initiative. </w:t>
      </w:r>
      <w:proofErr w:type="spellStart"/>
      <w:r w:rsidRPr="00945924">
        <w:rPr>
          <w:rStyle w:val="Hyperlink"/>
          <w:rFonts w:ascii="Ebrima" w:hAnsi="Ebrima" w:cs="Arial"/>
          <w:color w:val="auto"/>
          <w:sz w:val="22"/>
          <w:szCs w:val="22"/>
          <w:lang w:val="de-DE"/>
        </w:rPr>
        <w:t>Alzheimer’s</w:t>
      </w:r>
      <w:proofErr w:type="spellEnd"/>
      <w:r w:rsidRPr="00945924">
        <w:rPr>
          <w:rStyle w:val="Hyperlink"/>
          <w:rFonts w:ascii="Ebrima" w:hAnsi="Ebrima" w:cs="Arial"/>
          <w:color w:val="auto"/>
          <w:sz w:val="22"/>
          <w:szCs w:val="22"/>
          <w:lang w:val="de-DE"/>
        </w:rPr>
        <w:t xml:space="preserve"> &amp; </w:t>
      </w:r>
      <w:proofErr w:type="spellStart"/>
      <w:r w:rsidRPr="00945924">
        <w:rPr>
          <w:rStyle w:val="Hyperlink"/>
          <w:rFonts w:ascii="Ebrima" w:hAnsi="Ebrima" w:cs="Arial"/>
          <w:color w:val="auto"/>
          <w:sz w:val="22"/>
          <w:szCs w:val="22"/>
          <w:lang w:val="de-DE"/>
        </w:rPr>
        <w:t>Dementia</w:t>
      </w:r>
      <w:proofErr w:type="spellEnd"/>
      <w:r w:rsidRPr="00945924">
        <w:rPr>
          <w:rStyle w:val="Hyperlink"/>
          <w:rFonts w:ascii="Ebrima" w:hAnsi="Ebrima" w:cs="Arial"/>
          <w:color w:val="auto"/>
          <w:sz w:val="22"/>
          <w:szCs w:val="22"/>
          <w:lang w:val="de-DE"/>
        </w:rPr>
        <w:t xml:space="preserve">, 12(11), 1186–1196. </w:t>
      </w:r>
      <w:hyperlink r:id="rId101"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3" w:name="sperberkarnath2017"/>
      <w:bookmarkEnd w:id="112"/>
      <w:r w:rsidRPr="00121A79">
        <w:rPr>
          <w:rStyle w:val="Hyperlink"/>
          <w:rFonts w:ascii="Ebrima" w:hAnsi="Ebrima" w:cs="Arial"/>
          <w:color w:val="auto"/>
          <w:sz w:val="22"/>
          <w:szCs w:val="22"/>
          <w:lang w:val="de-DE"/>
        </w:rPr>
        <w:t xml:space="preserve">Sperber, C. &amp; </w:t>
      </w:r>
      <w:proofErr w:type="spellStart"/>
      <w:r w:rsidRPr="00121A79">
        <w:rPr>
          <w:rStyle w:val="Hyperlink"/>
          <w:rFonts w:ascii="Ebrima" w:hAnsi="Ebrima" w:cs="Arial"/>
          <w:color w:val="auto"/>
          <w:sz w:val="22"/>
          <w:szCs w:val="22"/>
          <w:lang w:val="de-DE"/>
        </w:rPr>
        <w:t>Karnath</w:t>
      </w:r>
      <w:proofErr w:type="spellEnd"/>
      <w:r w:rsidRPr="00121A79">
        <w:rPr>
          <w:rStyle w:val="Hyperlink"/>
          <w:rFonts w:ascii="Ebrima" w:hAnsi="Ebrima" w:cs="Arial"/>
          <w:color w:val="auto"/>
          <w:sz w:val="22"/>
          <w:szCs w:val="22"/>
          <w:lang w:val="de-DE"/>
        </w:rPr>
        <w:t xml:space="preserve">,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2"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108"/>
    <w:bookmarkEnd w:id="111"/>
    <w:bookmarkEnd w:id="113"/>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3"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14" w:name="suzuki2009"/>
      <w:r w:rsidRPr="00E92B95">
        <w:rPr>
          <w:rFonts w:ascii="Ebrima" w:hAnsi="Ebrima" w:cs="Arial"/>
          <w:sz w:val="22"/>
          <w:szCs w:val="22"/>
        </w:rPr>
        <w:t xml:space="preserve">Suzuki, S., Brown, C. M., &amp; Wise, P. M. (2009). Neuroprotective effects of </w:t>
      </w:r>
      <w:proofErr w:type="spellStart"/>
      <w:r w:rsidRPr="00E92B95">
        <w:rPr>
          <w:rFonts w:ascii="Ebrima" w:hAnsi="Ebrima" w:cs="Arial"/>
          <w:sz w:val="22"/>
          <w:szCs w:val="22"/>
        </w:rPr>
        <w:t>estrogens</w:t>
      </w:r>
      <w:proofErr w:type="spellEnd"/>
      <w:r w:rsidRPr="00E92B95">
        <w:rPr>
          <w:rFonts w:ascii="Ebrima" w:hAnsi="Ebrima" w:cs="Arial"/>
          <w:sz w:val="22"/>
          <w:szCs w:val="22"/>
        </w:rPr>
        <w:t xml:space="preserve"> following ischemic stroke. </w:t>
      </w:r>
      <w:r w:rsidRPr="0019100D">
        <w:rPr>
          <w:rFonts w:ascii="Ebrima" w:hAnsi="Ebrima" w:cs="Arial"/>
          <w:sz w:val="22"/>
          <w:szCs w:val="22"/>
          <w:lang w:val="de-DE"/>
        </w:rPr>
        <w:t xml:space="preserve">Frontiers in </w:t>
      </w:r>
      <w:proofErr w:type="spellStart"/>
      <w:r w:rsidRPr="0019100D">
        <w:rPr>
          <w:rFonts w:ascii="Ebrima" w:hAnsi="Ebrima" w:cs="Arial"/>
          <w:sz w:val="22"/>
          <w:szCs w:val="22"/>
          <w:lang w:val="de-DE"/>
        </w:rPr>
        <w:t>Neuroendocrinology</w:t>
      </w:r>
      <w:proofErr w:type="spellEnd"/>
      <w:r w:rsidRPr="0019100D">
        <w:rPr>
          <w:rFonts w:ascii="Ebrima" w:hAnsi="Ebrima" w:cs="Arial"/>
          <w:sz w:val="22"/>
          <w:szCs w:val="22"/>
          <w:lang w:val="de-DE"/>
        </w:rPr>
        <w:t xml:space="preserve">, 30(2), 201–211. </w:t>
      </w:r>
      <w:hyperlink r:id="rId104"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5" w:name="tenbrink2016"/>
      <w:bookmarkEnd w:id="114"/>
      <w:proofErr w:type="spellStart"/>
      <w:r w:rsidRPr="0019100D">
        <w:rPr>
          <w:rFonts w:ascii="Ebrima" w:hAnsi="Ebrima" w:cs="Arial"/>
          <w:sz w:val="22"/>
          <w:szCs w:val="22"/>
          <w:lang w:val="de-DE"/>
        </w:rPr>
        <w:t>Ten</w:t>
      </w:r>
      <w:proofErr w:type="spellEnd"/>
      <w:r w:rsidRPr="0019100D">
        <w:rPr>
          <w:rFonts w:ascii="Ebrima" w:hAnsi="Ebrima" w:cs="Arial"/>
          <w:sz w:val="22"/>
          <w:szCs w:val="22"/>
          <w:lang w:val="de-DE"/>
        </w:rPr>
        <w:t xml:space="preserve"> Brink, A. F., </w:t>
      </w:r>
      <w:proofErr w:type="spellStart"/>
      <w:r w:rsidRPr="0019100D">
        <w:rPr>
          <w:rFonts w:ascii="Ebrima" w:hAnsi="Ebrima" w:cs="Arial"/>
          <w:sz w:val="22"/>
          <w:szCs w:val="22"/>
          <w:lang w:val="de-DE"/>
        </w:rPr>
        <w:t>Verwer</w:t>
      </w:r>
      <w:proofErr w:type="spellEnd"/>
      <w:r w:rsidRPr="0019100D">
        <w:rPr>
          <w:rFonts w:ascii="Ebrima" w:hAnsi="Ebrima" w:cs="Arial"/>
          <w:sz w:val="22"/>
          <w:szCs w:val="22"/>
          <w:lang w:val="de-DE"/>
        </w:rPr>
        <w:t xml:space="preserve">, J. H., </w:t>
      </w:r>
      <w:proofErr w:type="spellStart"/>
      <w:r w:rsidRPr="0019100D">
        <w:rPr>
          <w:rFonts w:ascii="Ebrima" w:hAnsi="Ebrima" w:cs="Arial"/>
          <w:sz w:val="22"/>
          <w:szCs w:val="22"/>
          <w:lang w:val="de-DE"/>
        </w:rPr>
        <w:t>Biesbroek</w:t>
      </w:r>
      <w:proofErr w:type="spellEnd"/>
      <w:r w:rsidRPr="0019100D">
        <w:rPr>
          <w:rFonts w:ascii="Ebrima" w:hAnsi="Ebrima" w:cs="Arial"/>
          <w:sz w:val="22"/>
          <w:szCs w:val="22"/>
          <w:lang w:val="de-DE"/>
        </w:rPr>
        <w:t>, J. M., Visser-</w:t>
      </w:r>
      <w:proofErr w:type="spellStart"/>
      <w:r w:rsidRPr="0019100D">
        <w:rPr>
          <w:rFonts w:ascii="Ebrima" w:hAnsi="Ebrima" w:cs="Arial"/>
          <w:sz w:val="22"/>
          <w:szCs w:val="22"/>
          <w:lang w:val="de-DE"/>
        </w:rPr>
        <w:t>Meily</w:t>
      </w:r>
      <w:proofErr w:type="spellEnd"/>
      <w:r w:rsidRPr="0019100D">
        <w:rPr>
          <w:rFonts w:ascii="Ebrima" w:hAnsi="Ebrima" w:cs="Arial"/>
          <w:sz w:val="22"/>
          <w:szCs w:val="22"/>
          <w:lang w:val="de-DE"/>
        </w:rPr>
        <w:t xml:space="preserve">, J. M. A., &amp; </w:t>
      </w:r>
      <w:proofErr w:type="spellStart"/>
      <w:r w:rsidRPr="0019100D">
        <w:rPr>
          <w:rFonts w:ascii="Ebrima" w:hAnsi="Ebrima" w:cs="Arial"/>
          <w:sz w:val="22"/>
          <w:szCs w:val="22"/>
          <w:lang w:val="de-DE"/>
        </w:rPr>
        <w:t>Nijboer</w:t>
      </w:r>
      <w:proofErr w:type="spellEnd"/>
      <w:r w:rsidRPr="0019100D">
        <w:rPr>
          <w:rFonts w:ascii="Ebrima" w:hAnsi="Ebrima" w:cs="Arial"/>
          <w:sz w:val="22"/>
          <w:szCs w:val="22"/>
          <w:lang w:val="de-DE"/>
        </w:rPr>
        <w:t xml:space="preserve">,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105"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6" w:name="voyer2016"/>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D., </w:t>
      </w:r>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S. D. &amp; Saint-Aubin, J. (2016). Sex differences in visual-spatial working memory: A meta-analysis. </w:t>
      </w:r>
      <w:proofErr w:type="spellStart"/>
      <w:r w:rsidRPr="00B65A64">
        <w:rPr>
          <w:rFonts w:ascii="Ebrima" w:hAnsi="Ebrima" w:cs="Arial"/>
          <w:sz w:val="22"/>
          <w:szCs w:val="22"/>
          <w:lang w:val="en-US"/>
        </w:rPr>
        <w:t>Psychonomic</w:t>
      </w:r>
      <w:proofErr w:type="spellEnd"/>
      <w:r w:rsidRPr="00B65A64">
        <w:rPr>
          <w:rFonts w:ascii="Ebrima" w:hAnsi="Ebrima" w:cs="Arial"/>
          <w:sz w:val="22"/>
          <w:szCs w:val="22"/>
          <w:lang w:val="en-US"/>
        </w:rPr>
        <w:t xml:space="preserve"> Bulletin &amp; Review, 24(2), 307–334. </w:t>
      </w:r>
      <w:hyperlink r:id="rId106"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109"/>
    <w:bookmarkEnd w:id="115"/>
    <w:bookmarkEnd w:id="116"/>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w:t>
      </w:r>
      <w:proofErr w:type="spellStart"/>
      <w:r w:rsidRPr="00E82821">
        <w:rPr>
          <w:rFonts w:ascii="Ebrima" w:hAnsi="Ebrima" w:cs="Arial"/>
          <w:sz w:val="22"/>
          <w:szCs w:val="22"/>
          <w:lang w:val="en-US"/>
        </w:rPr>
        <w:t>Mesulam</w:t>
      </w:r>
      <w:proofErr w:type="spellEnd"/>
      <w:r w:rsidRPr="00E82821">
        <w:rPr>
          <w:rFonts w:ascii="Ebrima" w:hAnsi="Ebrima" w:cs="Arial"/>
          <w:sz w:val="22"/>
          <w:szCs w:val="22"/>
          <w:lang w:val="en-US"/>
        </w:rPr>
        <w:t xml:space="preserve">, M. M. (1985). </w:t>
      </w:r>
      <w:r w:rsidRPr="002B5F04">
        <w:rPr>
          <w:rFonts w:ascii="Ebrima" w:hAnsi="Ebrima" w:cs="Arial"/>
          <w:sz w:val="22"/>
          <w:szCs w:val="22"/>
        </w:rPr>
        <w:t xml:space="preserve">Mental state assessment of the young and elderly adults in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In M. M. </w:t>
      </w:r>
      <w:proofErr w:type="spellStart"/>
      <w:r w:rsidRPr="002B5F04">
        <w:rPr>
          <w:rFonts w:ascii="Ebrima" w:hAnsi="Ebrima" w:cs="Arial"/>
          <w:sz w:val="22"/>
          <w:szCs w:val="22"/>
        </w:rPr>
        <w:t>Mesulam</w:t>
      </w:r>
      <w:proofErr w:type="spellEnd"/>
      <w:r w:rsidRPr="002B5F04">
        <w:rPr>
          <w:rFonts w:ascii="Ebrima" w:hAnsi="Ebrima" w:cs="Arial"/>
          <w:sz w:val="22"/>
          <w:szCs w:val="22"/>
        </w:rPr>
        <w:t xml:space="preserve"> (Ed.), Principles of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117" w:name="wickham2019"/>
      <w:r w:rsidRPr="00843B65">
        <w:rPr>
          <w:rFonts w:ascii="Ebrima" w:hAnsi="Ebrima" w:cs="Arial"/>
          <w:sz w:val="22"/>
          <w:szCs w:val="22"/>
          <w:lang w:val="en-US"/>
        </w:rPr>
        <w:lastRenderedPageBreak/>
        <w:t xml:space="preserve">Wickham, H., François, R., Henry, L. &amp; Müller, K. (2019). </w:t>
      </w:r>
      <w:proofErr w:type="spellStart"/>
      <w:proofErr w:type="gramStart"/>
      <w:r w:rsidRPr="00843B65">
        <w:rPr>
          <w:rFonts w:ascii="Ebrima" w:hAnsi="Ebrima" w:cs="Arial"/>
          <w:sz w:val="22"/>
          <w:szCs w:val="22"/>
          <w:lang w:val="en-US"/>
        </w:rPr>
        <w:t>dplyr</w:t>
      </w:r>
      <w:proofErr w:type="spellEnd"/>
      <w:proofErr w:type="gramEnd"/>
      <w:r w:rsidRPr="00843B65">
        <w:rPr>
          <w:rFonts w:ascii="Ebrima" w:hAnsi="Ebrima" w:cs="Arial"/>
          <w:sz w:val="22"/>
          <w:szCs w:val="22"/>
          <w:lang w:val="en-US"/>
        </w:rPr>
        <w:t xml:space="preserve">: A Grammar </w:t>
      </w:r>
      <w:r w:rsidRPr="00843B65">
        <w:rPr>
          <w:rFonts w:ascii="Ebrima" w:hAnsi="Ebrima" w:cs="Arial"/>
          <w:sz w:val="22"/>
          <w:szCs w:val="22"/>
        </w:rPr>
        <w:t xml:space="preserve">of Data Manipulation. R package version 0.8.0.1. </w:t>
      </w:r>
      <w:hyperlink r:id="rId107"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118" w:name="wickhamhenry2019"/>
      <w:bookmarkEnd w:id="117"/>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w:t>
      </w:r>
      <w:proofErr w:type="spellStart"/>
      <w:proofErr w:type="gramStart"/>
      <w:r w:rsidRPr="00843B65">
        <w:rPr>
          <w:rFonts w:ascii="Ebrima" w:hAnsi="Ebrima" w:cs="Arial"/>
          <w:sz w:val="22"/>
          <w:szCs w:val="22"/>
        </w:rPr>
        <w:t>tidyr</w:t>
      </w:r>
      <w:proofErr w:type="spellEnd"/>
      <w:proofErr w:type="gramEnd"/>
      <w:r w:rsidRPr="00843B65">
        <w:rPr>
          <w:rFonts w:ascii="Ebrima" w:hAnsi="Ebrima" w:cs="Arial"/>
          <w:sz w:val="22"/>
          <w:szCs w:val="22"/>
        </w:rPr>
        <w:t>: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08"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19" w:name="wise2001"/>
      <w:bookmarkEnd w:id="118"/>
      <w:r w:rsidRPr="00E92B95">
        <w:rPr>
          <w:rFonts w:ascii="Ebrima" w:hAnsi="Ebrima" w:cs="Arial"/>
          <w:sz w:val="22"/>
          <w:szCs w:val="22"/>
        </w:rPr>
        <w:t xml:space="preserve">Wise, P. M., </w:t>
      </w:r>
      <w:proofErr w:type="spellStart"/>
      <w:r w:rsidRPr="00E92B95">
        <w:rPr>
          <w:rFonts w:ascii="Ebrima" w:hAnsi="Ebrima" w:cs="Arial"/>
          <w:sz w:val="22"/>
          <w:szCs w:val="22"/>
        </w:rPr>
        <w:t>Dubal</w:t>
      </w:r>
      <w:proofErr w:type="spellEnd"/>
      <w:r w:rsidRPr="00E92B95">
        <w:rPr>
          <w:rFonts w:ascii="Ebrima" w:hAnsi="Ebrima" w:cs="Arial"/>
          <w:sz w:val="22"/>
          <w:szCs w:val="22"/>
        </w:rPr>
        <w:t xml:space="preserve">, D. B., Wilson, M. E., Rau, S. W., </w:t>
      </w:r>
      <w:proofErr w:type="spellStart"/>
      <w:r w:rsidRPr="00E92B95">
        <w:rPr>
          <w:rFonts w:ascii="Ebrima" w:hAnsi="Ebrima" w:cs="Arial"/>
          <w:sz w:val="22"/>
          <w:szCs w:val="22"/>
        </w:rPr>
        <w:t>Böttner</w:t>
      </w:r>
      <w:proofErr w:type="spellEnd"/>
      <w:r w:rsidRPr="00E92B95">
        <w:rPr>
          <w:rFonts w:ascii="Ebrima" w:hAnsi="Ebrima" w:cs="Arial"/>
          <w:sz w:val="22"/>
          <w:szCs w:val="22"/>
        </w:rPr>
        <w:t xml:space="preserve">, M., &amp; </w:t>
      </w:r>
      <w:proofErr w:type="spellStart"/>
      <w:r w:rsidRPr="00E92B95">
        <w:rPr>
          <w:rFonts w:ascii="Ebrima" w:hAnsi="Ebrima" w:cs="Arial"/>
          <w:sz w:val="22"/>
          <w:szCs w:val="22"/>
        </w:rPr>
        <w:t>Rosewell</w:t>
      </w:r>
      <w:proofErr w:type="spellEnd"/>
      <w:r w:rsidRPr="00E92B95">
        <w:rPr>
          <w:rFonts w:ascii="Ebrima" w:hAnsi="Ebrima" w:cs="Arial"/>
          <w:sz w:val="22"/>
          <w:szCs w:val="22"/>
        </w:rPr>
        <w:t xml:space="preserve">, K. L. (2001). </w:t>
      </w:r>
      <w:proofErr w:type="spellStart"/>
      <w:r w:rsidRPr="00E92B95">
        <w:rPr>
          <w:rFonts w:ascii="Ebrima" w:hAnsi="Ebrima" w:cs="Arial"/>
          <w:sz w:val="22"/>
          <w:szCs w:val="22"/>
        </w:rPr>
        <w:t>Estradiol</w:t>
      </w:r>
      <w:proofErr w:type="spellEnd"/>
      <w:r w:rsidRPr="00E92B95">
        <w:rPr>
          <w:rFonts w:ascii="Ebrima" w:hAnsi="Ebrima" w:cs="Arial"/>
          <w:sz w:val="22"/>
          <w:szCs w:val="22"/>
        </w:rPr>
        <w:t xml:space="preserve"> is a protective factor in the adult and aging brain: understanding of mechanisms derived from in vivo and in vitro studies. Brain Research Reviews, 37(1-3), 313–319. </w:t>
      </w:r>
      <w:hyperlink r:id="rId109"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20" w:name="wittig1976"/>
      <w:bookmarkEnd w:id="110"/>
      <w:bookmarkEnd w:id="119"/>
      <w:r w:rsidRPr="00731EAE">
        <w:rPr>
          <w:rFonts w:ascii="Ebrima" w:hAnsi="Ebrima" w:cs="Arial"/>
          <w:sz w:val="22"/>
          <w:szCs w:val="22"/>
        </w:rPr>
        <w:t xml:space="preserve">Wittig, M. A. (1976). Sex differences in intellectual functioning: How much of a difference do genes make? Sex Roles, 2(1), 63–74. </w:t>
      </w:r>
      <w:hyperlink r:id="rId110" w:history="1">
        <w:r w:rsidRPr="00E85F0A">
          <w:rPr>
            <w:rStyle w:val="Hyperlink"/>
            <w:rFonts w:ascii="Ebrima" w:hAnsi="Ebrima" w:cs="Arial"/>
            <w:sz w:val="22"/>
            <w:szCs w:val="22"/>
          </w:rPr>
          <w:t>https://doi.org/10.1007/bf00289299</w:t>
        </w:r>
      </w:hyperlink>
      <w:bookmarkEnd w:id="120"/>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1"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11"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2" w:name="yeh2018"/>
      <w:r w:rsidRPr="00D731B7">
        <w:rPr>
          <w:rFonts w:ascii="Ebrima" w:hAnsi="Ebrima" w:cs="Arial"/>
          <w:sz w:val="22"/>
          <w:szCs w:val="22"/>
          <w:lang w:val="de-DE"/>
        </w:rPr>
        <w:t xml:space="preserve">Yeh, F. C., </w:t>
      </w:r>
      <w:proofErr w:type="spellStart"/>
      <w:r w:rsidRPr="00D731B7">
        <w:rPr>
          <w:rFonts w:ascii="Ebrima" w:hAnsi="Ebrima" w:cs="Arial"/>
          <w:sz w:val="22"/>
          <w:szCs w:val="22"/>
          <w:lang w:val="de-DE"/>
        </w:rPr>
        <w:t>Panesar</w:t>
      </w:r>
      <w:proofErr w:type="spellEnd"/>
      <w:r w:rsidRPr="00D731B7">
        <w:rPr>
          <w:rFonts w:ascii="Ebrima" w:hAnsi="Ebrima" w:cs="Arial"/>
          <w:sz w:val="22"/>
          <w:szCs w:val="22"/>
          <w:lang w:val="de-DE"/>
        </w:rPr>
        <w:t xml:space="preserve">, S., Fernandes, D., </w:t>
      </w:r>
      <w:proofErr w:type="spellStart"/>
      <w:r w:rsidRPr="00D731B7">
        <w:rPr>
          <w:rFonts w:ascii="Ebrima" w:hAnsi="Ebrima" w:cs="Arial"/>
          <w:sz w:val="22"/>
          <w:szCs w:val="22"/>
          <w:lang w:val="de-DE"/>
        </w:rPr>
        <w:t>Meola</w:t>
      </w:r>
      <w:proofErr w:type="spellEnd"/>
      <w:r w:rsidRPr="00D731B7">
        <w:rPr>
          <w:rFonts w:ascii="Ebrima" w:hAnsi="Ebrima" w:cs="Arial"/>
          <w:sz w:val="22"/>
          <w:szCs w:val="22"/>
          <w:lang w:val="de-DE"/>
        </w:rPr>
        <w:t xml:space="preserve">, A., </w:t>
      </w:r>
      <w:proofErr w:type="spellStart"/>
      <w:r w:rsidRPr="00D731B7">
        <w:rPr>
          <w:rFonts w:ascii="Ebrima" w:hAnsi="Ebrima" w:cs="Arial"/>
          <w:sz w:val="22"/>
          <w:szCs w:val="22"/>
          <w:lang w:val="de-DE"/>
        </w:rPr>
        <w:t>Yoshino</w:t>
      </w:r>
      <w:proofErr w:type="spellEnd"/>
      <w:r w:rsidRPr="00D731B7">
        <w:rPr>
          <w:rFonts w:ascii="Ebrima" w:hAnsi="Ebrima" w:cs="Arial"/>
          <w:sz w:val="22"/>
          <w:szCs w:val="22"/>
          <w:lang w:val="de-DE"/>
        </w:rPr>
        <w:t xml:space="preserve">, M., Fernandez-Miranda, J. C., Vettel, J. M. &amp; </w:t>
      </w:r>
      <w:proofErr w:type="spellStart"/>
      <w:r w:rsidRPr="00D731B7">
        <w:rPr>
          <w:rFonts w:ascii="Ebrima" w:hAnsi="Ebrima" w:cs="Arial"/>
          <w:sz w:val="22"/>
          <w:szCs w:val="22"/>
          <w:lang w:val="de-DE"/>
        </w:rPr>
        <w:t>Verstynen</w:t>
      </w:r>
      <w:proofErr w:type="spellEnd"/>
      <w:r w:rsidRPr="00D731B7">
        <w:rPr>
          <w:rFonts w:ascii="Ebrima" w:hAnsi="Ebrima" w:cs="Arial"/>
          <w:sz w:val="22"/>
          <w:szCs w:val="22"/>
          <w:lang w:val="de-DE"/>
        </w:rPr>
        <w:t xml:space="preserve">, T. (2018). </w:t>
      </w:r>
      <w:r w:rsidRPr="00D731B7">
        <w:rPr>
          <w:rFonts w:ascii="Ebrima" w:hAnsi="Ebrima" w:cs="Arial"/>
          <w:sz w:val="22"/>
          <w:szCs w:val="22"/>
        </w:rPr>
        <w:t xml:space="preserve">Population-averaged atlas of the macroscale human structural connectome and its network topology. </w:t>
      </w:r>
      <w:proofErr w:type="spellStart"/>
      <w:r w:rsidRPr="00E82821">
        <w:rPr>
          <w:rFonts w:ascii="Ebrima" w:hAnsi="Ebrima" w:cs="Arial"/>
          <w:sz w:val="22"/>
          <w:szCs w:val="22"/>
          <w:lang w:val="de-DE"/>
        </w:rPr>
        <w:t>NeuroImage</w:t>
      </w:r>
      <w:proofErr w:type="spellEnd"/>
      <w:r w:rsidRPr="00E82821">
        <w:rPr>
          <w:rFonts w:ascii="Ebrima" w:hAnsi="Ebrima" w:cs="Arial"/>
          <w:sz w:val="22"/>
          <w:szCs w:val="22"/>
          <w:lang w:val="de-DE"/>
        </w:rPr>
        <w:t xml:space="preserve">, 178, 57–68. </w:t>
      </w:r>
      <w:hyperlink r:id="rId112"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23" w:name="zaslerkaplan2017"/>
      <w:bookmarkEnd w:id="121"/>
      <w:bookmarkEnd w:id="122"/>
      <w:proofErr w:type="spellStart"/>
      <w:r w:rsidRPr="00E82821">
        <w:rPr>
          <w:rFonts w:ascii="Ebrima" w:hAnsi="Ebrima" w:cs="Arial"/>
          <w:sz w:val="22"/>
          <w:szCs w:val="22"/>
          <w:lang w:val="de-DE"/>
        </w:rPr>
        <w:t>Zasler</w:t>
      </w:r>
      <w:proofErr w:type="spellEnd"/>
      <w:r w:rsidRPr="00E82821">
        <w:rPr>
          <w:rFonts w:ascii="Ebrima" w:hAnsi="Ebrima" w:cs="Arial"/>
          <w:sz w:val="22"/>
          <w:szCs w:val="22"/>
          <w:lang w:val="de-DE"/>
        </w:rPr>
        <w:t xml:space="preserve">, N. D., &amp; Kaplan, P. E. (2017). </w:t>
      </w:r>
      <w:r w:rsidRPr="00A841EE">
        <w:rPr>
          <w:rFonts w:ascii="Ebrima" w:hAnsi="Ebrima" w:cs="Arial"/>
          <w:sz w:val="22"/>
          <w:szCs w:val="22"/>
          <w:lang w:val="en-US"/>
        </w:rPr>
        <w:t xml:space="preserve">Fractional Anisotropy. Encyclopedia of Clinical Neuropsychology, 1. </w:t>
      </w:r>
      <w:hyperlink r:id="rId113"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4" w:name="zell2015"/>
      <w:bookmarkEnd w:id="123"/>
      <w:r w:rsidRPr="00D84C3C">
        <w:rPr>
          <w:rFonts w:ascii="Ebrima" w:hAnsi="Ebrima" w:cs="Arial"/>
          <w:sz w:val="22"/>
          <w:szCs w:val="22"/>
        </w:rPr>
        <w:t xml:space="preserve">Zell, E., </w:t>
      </w:r>
      <w:proofErr w:type="spellStart"/>
      <w:r w:rsidRPr="00D84C3C">
        <w:rPr>
          <w:rFonts w:ascii="Ebrima" w:hAnsi="Ebrima" w:cs="Arial"/>
          <w:sz w:val="22"/>
          <w:szCs w:val="22"/>
        </w:rPr>
        <w:t>Krizan</w:t>
      </w:r>
      <w:proofErr w:type="spellEnd"/>
      <w:r w:rsidRPr="00D84C3C">
        <w:rPr>
          <w:rFonts w:ascii="Ebrima" w:hAnsi="Ebrima" w:cs="Arial"/>
          <w:sz w:val="22"/>
          <w:szCs w:val="22"/>
        </w:rPr>
        <w:t xml:space="preserve">, Z., &amp; Teeter, S. R. (2015). Evaluating gender similarities and differences using </w:t>
      </w:r>
      <w:proofErr w:type="spellStart"/>
      <w:r w:rsidRPr="00D84C3C">
        <w:rPr>
          <w:rFonts w:ascii="Ebrima" w:hAnsi="Ebrima" w:cs="Arial"/>
          <w:sz w:val="22"/>
          <w:szCs w:val="22"/>
        </w:rPr>
        <w:t>metasynthesis</w:t>
      </w:r>
      <w:proofErr w:type="spellEnd"/>
      <w:r w:rsidRPr="00D84C3C">
        <w:rPr>
          <w:rFonts w:ascii="Ebrima" w:hAnsi="Ebrima" w:cs="Arial"/>
          <w:sz w:val="22"/>
          <w:szCs w:val="22"/>
        </w:rPr>
        <w:t xml:space="preserve">. </w:t>
      </w:r>
      <w:r w:rsidRPr="00B36A39">
        <w:rPr>
          <w:rFonts w:ascii="Ebrima" w:hAnsi="Ebrima" w:cs="Arial"/>
          <w:sz w:val="22"/>
          <w:szCs w:val="22"/>
          <w:lang w:val="de-DE"/>
        </w:rPr>
        <w:t xml:space="preserve">American </w:t>
      </w:r>
      <w:proofErr w:type="spellStart"/>
      <w:r w:rsidRPr="00B36A39">
        <w:rPr>
          <w:rFonts w:ascii="Ebrima" w:hAnsi="Ebrima" w:cs="Arial"/>
          <w:sz w:val="22"/>
          <w:szCs w:val="22"/>
          <w:lang w:val="de-DE"/>
        </w:rPr>
        <w:t>Psychologist</w:t>
      </w:r>
      <w:proofErr w:type="spellEnd"/>
      <w:r w:rsidRPr="00B36A39">
        <w:rPr>
          <w:rFonts w:ascii="Ebrima" w:hAnsi="Ebrima" w:cs="Arial"/>
          <w:sz w:val="22"/>
          <w:szCs w:val="22"/>
          <w:lang w:val="de-DE"/>
        </w:rPr>
        <w:t xml:space="preserve">, 70(1), 10–20. </w:t>
      </w:r>
      <w:hyperlink r:id="rId114"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25" w:name="zhang2014"/>
      <w:r w:rsidRPr="0013718F">
        <w:rPr>
          <w:rFonts w:ascii="Ebrima" w:hAnsi="Ebrima" w:cs="Arial"/>
          <w:sz w:val="22"/>
          <w:szCs w:val="22"/>
          <w:lang w:val="de-DE"/>
        </w:rPr>
        <w:t xml:space="preserve">Zhang, Y., </w:t>
      </w:r>
      <w:proofErr w:type="spellStart"/>
      <w:r w:rsidRPr="0013718F">
        <w:rPr>
          <w:rFonts w:ascii="Ebrima" w:hAnsi="Ebrima" w:cs="Arial"/>
          <w:sz w:val="22"/>
          <w:szCs w:val="22"/>
          <w:lang w:val="de-DE"/>
        </w:rPr>
        <w:t>Kimberg</w:t>
      </w:r>
      <w:proofErr w:type="spellEnd"/>
      <w:r w:rsidRPr="0013718F">
        <w:rPr>
          <w:rFonts w:ascii="Ebrima" w:hAnsi="Ebrima" w:cs="Arial"/>
          <w:sz w:val="22"/>
          <w:szCs w:val="22"/>
          <w:lang w:val="de-DE"/>
        </w:rPr>
        <w:t xml:space="preserve">, D. Y., </w:t>
      </w:r>
      <w:proofErr w:type="spellStart"/>
      <w:r w:rsidRPr="0013718F">
        <w:rPr>
          <w:rFonts w:ascii="Ebrima" w:hAnsi="Ebrima" w:cs="Arial"/>
          <w:sz w:val="22"/>
          <w:szCs w:val="22"/>
          <w:lang w:val="de-DE"/>
        </w:rPr>
        <w:t>Coslett</w:t>
      </w:r>
      <w:proofErr w:type="spellEnd"/>
      <w:r w:rsidRPr="0013718F">
        <w:rPr>
          <w:rFonts w:ascii="Ebrima" w:hAnsi="Ebrima" w:cs="Arial"/>
          <w:sz w:val="22"/>
          <w:szCs w:val="22"/>
          <w:lang w:val="de-DE"/>
        </w:rPr>
        <w:t xml:space="preserve">,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5"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24"/>
    <w:bookmarkEnd w:id="125"/>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26" w:name="_Toc112150485"/>
      <w:r w:rsidRPr="004345A1">
        <w:rPr>
          <w:b w:val="0"/>
        </w:rPr>
        <w:lastRenderedPageBreak/>
        <w:t>Ack</w:t>
      </w:r>
      <w:r>
        <w:rPr>
          <w:b w:val="0"/>
        </w:rPr>
        <w:t>nowledgements</w:t>
      </w:r>
      <w:bookmarkEnd w:id="126"/>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proofErr w:type="gramStart"/>
      <w:r>
        <w:t>First and foremost</w:t>
      </w:r>
      <w:proofErr w:type="gramEnd"/>
      <w:r>
        <w:t xml:space="preserve">, I would like to express my deepest gratitude to my primary supervisors Lisa </w:t>
      </w:r>
      <w:proofErr w:type="spellStart"/>
      <w:r>
        <w:t>Röhrig</w:t>
      </w:r>
      <w:proofErr w:type="spellEnd"/>
      <w:r>
        <w:t xml:space="preserve"> and Stefan </w:t>
      </w:r>
      <w:proofErr w:type="spellStart"/>
      <w:r>
        <w:t>Smaczny</w:t>
      </w:r>
      <w:proofErr w:type="spellEnd"/>
      <w:r>
        <w:t xml:space="preserve">. </w:t>
      </w:r>
      <w:r w:rsidR="004345A1" w:rsidRPr="004345A1">
        <w:br w:type="page"/>
      </w:r>
    </w:p>
    <w:p w14:paraId="7A56A734" w14:textId="65EFC101" w:rsidR="003079AB" w:rsidRDefault="003079AB" w:rsidP="003079AB">
      <w:pPr>
        <w:pStyle w:val="berschrift2"/>
        <w:rPr>
          <w:b w:val="0"/>
        </w:rPr>
      </w:pPr>
      <w:bookmarkStart w:id="127" w:name="_Toc112150486"/>
      <w:r>
        <w:rPr>
          <w:b w:val="0"/>
        </w:rPr>
        <w:lastRenderedPageBreak/>
        <w:t>Data Usage Statement</w:t>
      </w:r>
      <w:bookmarkEnd w:id="127"/>
    </w:p>
    <w:p w14:paraId="531ED5E5" w14:textId="77777777" w:rsidR="003079AB" w:rsidRDefault="003079AB" w:rsidP="003079AB"/>
    <w:p w14:paraId="110E9BCB" w14:textId="5213F903" w:rsidR="003079AB" w:rsidRDefault="003079AB" w:rsidP="003079AB">
      <w:r>
        <w:t>To the largest part, custom MATLAB</w:t>
      </w:r>
      <w:r w:rsidR="008B11C2">
        <w:t xml:space="preserve"> and R</w:t>
      </w:r>
      <w:r>
        <w:t xml:space="preserve"> scripts </w:t>
      </w:r>
      <w:proofErr w:type="gramStart"/>
      <w:r>
        <w:t>were used</w:t>
      </w:r>
      <w:proofErr w:type="gramEnd"/>
      <w:r>
        <w:t xml:space="preserve"> for data analysis that were written by Tamara </w:t>
      </w:r>
      <w:proofErr w:type="spellStart"/>
      <w:r>
        <w:t>Keßler</w:t>
      </w:r>
      <w:proofErr w:type="spellEnd"/>
      <w:r>
        <w:t xml:space="preserve">. In some instances, however, openly available scripts published by other researchers </w:t>
      </w:r>
      <w:proofErr w:type="gramStart"/>
      <w:r>
        <w:t>were used</w:t>
      </w:r>
      <w:proofErr w:type="gramEnd"/>
      <w:r>
        <w:t>:</w:t>
      </w:r>
    </w:p>
    <w:p w14:paraId="651EBE54" w14:textId="77777777" w:rsidR="00105A79" w:rsidRDefault="00105A79" w:rsidP="003079AB"/>
    <w:p w14:paraId="6D8630CA" w14:textId="2A0A1A98" w:rsidR="00105A79" w:rsidRDefault="00EA0F10" w:rsidP="003079AB">
      <w:proofErr w:type="spellStart"/>
      <w:r>
        <w:t>Röhrig</w:t>
      </w:r>
      <w:proofErr w:type="spellEnd"/>
      <w:r>
        <w:t>, L.</w:t>
      </w:r>
      <w:r w:rsidR="00105A79">
        <w:t xml:space="preserve"> (2022). </w:t>
      </w:r>
      <w:r w:rsidR="00105A79" w:rsidRPr="00105A79">
        <w:t xml:space="preserve">Dataset for: Right hemispheric white matter </w:t>
      </w:r>
      <w:proofErr w:type="spellStart"/>
      <w:r w:rsidR="00105A79" w:rsidRPr="00105A79">
        <w:t>hyperintensities</w:t>
      </w:r>
      <w:proofErr w:type="spellEnd"/>
      <w:r w:rsidR="00105A79" w:rsidRPr="00105A79">
        <w:t xml:space="preserve"> improve the prediction of spatial negle</w:t>
      </w:r>
      <w:r w:rsidR="00105A79">
        <w:t>ct severity in acute stroke.</w:t>
      </w:r>
      <w:r w:rsidR="00105A79" w:rsidRPr="00105A79">
        <w:t xml:space="preserve"> </w:t>
      </w:r>
      <w:proofErr w:type="spellStart"/>
      <w:r w:rsidR="00105A79" w:rsidRPr="00105A79">
        <w:t>Mendeley</w:t>
      </w:r>
      <w:proofErr w:type="spellEnd"/>
      <w:r w:rsidR="00105A79" w:rsidRPr="00105A79">
        <w:t xml:space="preserve"> Data, V1, </w:t>
      </w:r>
      <w:r w:rsidR="00105A79">
        <w:t>DOI</w:t>
      </w:r>
      <w:r w:rsidR="00105A79" w:rsidRPr="00105A79">
        <w:t xml:space="preserve">: </w:t>
      </w:r>
      <w:hyperlink r:id="rId116" w:history="1">
        <w:r w:rsidR="00105A79" w:rsidRPr="00105A79">
          <w:rPr>
            <w:rStyle w:val="Hyperlink"/>
            <w:rFonts w:ascii="Ebrima" w:hAnsi="Ebrima"/>
          </w:rPr>
          <w:t xml:space="preserve">10.17632/c8n42jz525.1 </w:t>
        </w:r>
      </w:hyperlink>
      <w:r w:rsidR="00105A79">
        <w:t xml:space="preserve"> </w:t>
      </w:r>
    </w:p>
    <w:p w14:paraId="70A1A2C4" w14:textId="00F3E8AC" w:rsidR="00550405" w:rsidRDefault="00550405" w:rsidP="003079AB">
      <w:proofErr w:type="spellStart"/>
      <w:r>
        <w:t>Smaczny</w:t>
      </w:r>
      <w:proofErr w:type="spellEnd"/>
      <w:r>
        <w:t>, S</w:t>
      </w:r>
      <w:r w:rsidR="00EA0F10">
        <w:t>.</w:t>
      </w:r>
      <w:r>
        <w:t xml:space="preserve"> (2022</w:t>
      </w:r>
      <w:r w:rsidR="008B11C2">
        <w:t>a</w:t>
      </w:r>
      <w:r>
        <w:t xml:space="preserve">). </w:t>
      </w:r>
      <w:r w:rsidRPr="00550405">
        <w:t>Left angular gyrus disconnection impairs multiplication fact retrieval, descriptive data and s</w:t>
      </w:r>
      <w:r>
        <w:t xml:space="preserve">cripts. </w:t>
      </w:r>
      <w:proofErr w:type="spellStart"/>
      <w:r>
        <w:t>Mendeley</w:t>
      </w:r>
      <w:proofErr w:type="spellEnd"/>
      <w:r>
        <w:t xml:space="preserve"> Data, V2, DOI:</w:t>
      </w:r>
      <w:r w:rsidRPr="00550405">
        <w:t xml:space="preserve"> </w:t>
      </w:r>
      <w:hyperlink r:id="rId117" w:history="1">
        <w:r w:rsidRPr="00550405">
          <w:rPr>
            <w:rStyle w:val="Hyperlink"/>
            <w:rFonts w:ascii="Ebrima" w:hAnsi="Ebrima"/>
          </w:rPr>
          <w:t>10.17632/yjkr647mzb.2</w:t>
        </w:r>
      </w:hyperlink>
      <w:r>
        <w:t xml:space="preserve"> </w:t>
      </w:r>
    </w:p>
    <w:p w14:paraId="0CC461AA" w14:textId="2173DFE0" w:rsidR="008B11C2" w:rsidRDefault="008B11C2" w:rsidP="008B11C2">
      <w:proofErr w:type="spellStart"/>
      <w:r>
        <w:t>Smaczny</w:t>
      </w:r>
      <w:proofErr w:type="spellEnd"/>
      <w:r>
        <w:t xml:space="preserve">, S. (2022b). </w:t>
      </w:r>
      <w:r w:rsidRPr="008B11C2">
        <w:t>Bayesian Disconnection R.R</w:t>
      </w:r>
      <w:r>
        <w:t xml:space="preserve">. </w:t>
      </w:r>
      <w:proofErr w:type="spellStart"/>
      <w:r>
        <w:t>Github</w:t>
      </w:r>
      <w:proofErr w:type="spellEnd"/>
      <w:r>
        <w:t xml:space="preserve">, URL:     </w:t>
      </w:r>
      <w:hyperlink r:id="rId118" w:history="1">
        <w:r w:rsidRPr="006435F7">
          <w:rPr>
            <w:rStyle w:val="Hyperlink"/>
            <w:rFonts w:ascii="Ebrima" w:hAnsi="Ebrima"/>
          </w:rPr>
          <w:t>https://github.com/ssmaczny/Stefan-Smaczny-Neuropsychology/blob/master/Bayesian%20</w:t>
        </w:r>
        <w:r w:rsidRPr="006435F7">
          <w:rPr>
            <w:rStyle w:val="Hyperlink"/>
            <w:rFonts w:ascii="Ebrima" w:hAnsi="Ebrima"/>
          </w:rPr>
          <w:br/>
          <w:t>Disconnection%20R.R</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xml:space="preserve">. </w:t>
      </w:r>
      <w:proofErr w:type="spellStart"/>
      <w:r>
        <w:t>Mendeley</w:t>
      </w:r>
      <w:proofErr w:type="spellEnd"/>
      <w:r>
        <w:t xml:space="preserve"> Data, V2, DOI</w:t>
      </w:r>
      <w:r w:rsidRPr="00105A79">
        <w:t xml:space="preserve">: </w:t>
      </w:r>
      <w:hyperlink r:id="rId119"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lastRenderedPageBreak/>
        <w:t>Appendix</w:t>
      </w:r>
    </w:p>
    <w:p w14:paraId="147D8AAF" w14:textId="77777777" w:rsidR="00F76B93" w:rsidRPr="00F76B93" w:rsidRDefault="00F76B93" w:rsidP="00F76B93"/>
    <w:p w14:paraId="2CAAA965" w14:textId="117401E9" w:rsidR="0089785B" w:rsidRDefault="00D91FE5" w:rsidP="00F76B93">
      <w:pPr>
        <w:pStyle w:val="berschrift3"/>
      </w:pPr>
      <w:bookmarkStart w:id="128" w:name="_Toc112150488"/>
      <w:bookmarkStart w:id="129" w:name="appendixA"/>
      <w:r>
        <w:t>Appendix</w:t>
      </w:r>
      <w:r w:rsidR="00F76B93">
        <w:t xml:space="preserve"> A: List of Abbreviations</w:t>
      </w:r>
      <w:bookmarkEnd w:id="128"/>
    </w:p>
    <w:bookmarkEnd w:id="129"/>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proofErr w:type="spellStart"/>
            <w:r>
              <w:t>CoC</w:t>
            </w:r>
            <w:proofErr w:type="spellEnd"/>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r w:rsidRPr="00A72E7A">
              <w:t>Generalised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 xml:space="preserve">Inferior </w:t>
            </w:r>
            <w:proofErr w:type="spellStart"/>
            <w:r w:rsidRPr="007D182A">
              <w:rPr>
                <w:color w:val="FFC000"/>
              </w:rPr>
              <w:t>Occipitofrontal</w:t>
            </w:r>
            <w:proofErr w:type="spellEnd"/>
            <w:r w:rsidRPr="007D182A">
              <w:rPr>
                <w:color w:val="FFC000"/>
              </w:rPr>
              <w:t xml:space="preserve">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77777777" w:rsidR="00235BF2" w:rsidRDefault="00235BF2" w:rsidP="00F76B93">
            <w:pPr>
              <w:rPr>
                <w:lang w:val="en-US"/>
              </w:rPr>
            </w:pPr>
            <w:r>
              <w:rPr>
                <w:lang w:val="en-US"/>
              </w:rPr>
              <w:t>Region Of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 xml:space="preserve">Superior </w:t>
            </w:r>
            <w:proofErr w:type="spellStart"/>
            <w:r w:rsidRPr="007D182A">
              <w:rPr>
                <w:color w:val="FFC000"/>
              </w:rPr>
              <w:t>Occipitofrontal</w:t>
            </w:r>
            <w:proofErr w:type="spellEnd"/>
            <w:r w:rsidRPr="007D182A">
              <w:rPr>
                <w:color w:val="FFC000"/>
              </w:rPr>
              <w:t xml:space="preserve">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proofErr w:type="spellStart"/>
            <w:r w:rsidRPr="007D182A">
              <w:rPr>
                <w:color w:val="FFC000"/>
              </w:rPr>
              <w:t>Temporo</w:t>
            </w:r>
            <w:proofErr w:type="spellEnd"/>
            <w:r w:rsidRPr="007D182A">
              <w:rPr>
                <w:color w:val="FFC000"/>
              </w:rPr>
              <w:t>-Parietal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30" w:name="appendixB"/>
      <w:r>
        <w:br w:type="page"/>
      </w:r>
    </w:p>
    <w:p w14:paraId="722532CD" w14:textId="68583CE8" w:rsidR="0089785B" w:rsidRDefault="00D91FE5" w:rsidP="00A72E7A">
      <w:pPr>
        <w:pStyle w:val="berschrift3"/>
      </w:pPr>
      <w:bookmarkStart w:id="131" w:name="_Toc112150489"/>
      <w:r>
        <w:lastRenderedPageBreak/>
        <w:t>Appendix</w:t>
      </w:r>
      <w:r w:rsidR="00AE3409">
        <w:t xml:space="preserve"> B: </w:t>
      </w:r>
      <w:r>
        <w:t>Supplementary</w:t>
      </w:r>
      <w:r w:rsidR="00AE3409">
        <w:t xml:space="preserve"> Tables and </w:t>
      </w:r>
      <w:r>
        <w:t>Figure</w:t>
      </w:r>
      <w:r w:rsidR="008F1B24">
        <w:t>s</w:t>
      </w:r>
      <w:bookmarkEnd w:id="131"/>
    </w:p>
    <w:p w14:paraId="5317A780" w14:textId="4BAFC5F3" w:rsidR="00AE3409" w:rsidRDefault="00D91FE5" w:rsidP="0089785B">
      <w:bookmarkStart w:id="132" w:name="tableS01a"/>
      <w:bookmarkEnd w:id="130"/>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bookmarkEnd w:id="132"/>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53459FC6" w:rsidR="00944DA2" w:rsidRDefault="00D91FE5" w:rsidP="0089785B">
      <w:bookmarkStart w:id="133" w:name="tableS01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Control Patients</w:t>
      </w:r>
    </w:p>
    <w:bookmarkEnd w:id="133"/>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tcBorders>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tcBorders>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bottom w:val="single" w:sz="12" w:space="0" w:color="auto"/>
            </w:tcBorders>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bottom w:val="single" w:sz="12" w:space="0" w:color="auto"/>
            </w:tcBorders>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 xml:space="preserve">Results </w:t>
      </w:r>
      <w:proofErr w:type="gramStart"/>
      <w:r w:rsidRPr="00A91C22">
        <w:rPr>
          <w:sz w:val="18"/>
          <w:szCs w:val="18"/>
          <w:lang w:val="en-US"/>
        </w:rPr>
        <w:t>are given</w:t>
      </w:r>
      <w:proofErr w:type="gramEnd"/>
      <w:r w:rsidRPr="00A91C22">
        <w:rPr>
          <w:sz w:val="18"/>
          <w:szCs w:val="18"/>
          <w:lang w:val="en-US"/>
        </w:rPr>
        <w:t xml:space="preserve"> as either number of patients or mean (standard deviation) [range]. The lesion volume </w:t>
      </w:r>
      <w:proofErr w:type="gramStart"/>
      <w:r w:rsidRPr="00A91C22">
        <w:rPr>
          <w:sz w:val="18"/>
          <w:szCs w:val="18"/>
          <w:lang w:val="en-US"/>
        </w:rPr>
        <w:t>was computed</w:t>
      </w:r>
      <w:proofErr w:type="gramEnd"/>
      <w:r w:rsidRPr="00A91C22">
        <w:rPr>
          <w:sz w:val="18"/>
          <w:szCs w:val="18"/>
          <w:lang w:val="en-US"/>
        </w:rPr>
        <w:t xml:space="preserve">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t>
      </w:r>
      <w:proofErr w:type="gramStart"/>
      <w:r w:rsidRPr="00A91C22">
        <w:rPr>
          <w:sz w:val="18"/>
          <w:szCs w:val="18"/>
          <w:lang w:val="en-US"/>
        </w:rPr>
        <w:t>was first confirmed</w:t>
      </w:r>
      <w:proofErr w:type="gramEnd"/>
      <w:r w:rsidRPr="00A91C22">
        <w:rPr>
          <w:sz w:val="18"/>
          <w:szCs w:val="18"/>
          <w:lang w:val="en-US"/>
        </w:rPr>
        <w:t xml:space="preserve">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w:t>
      </w:r>
      <w:proofErr w:type="gramStart"/>
      <w:r w:rsidRPr="00A91C22">
        <w:rPr>
          <w:sz w:val="18"/>
          <w:szCs w:val="18"/>
          <w:lang w:val="en-US"/>
        </w:rPr>
        <w:t>p-values</w:t>
      </w:r>
      <w:proofErr w:type="gramEnd"/>
      <w:r w:rsidRPr="00A91C22">
        <w:rPr>
          <w:sz w:val="18"/>
          <w:szCs w:val="18"/>
          <w:lang w:val="en-US"/>
        </w:rPr>
        <w:t xml:space="preserve">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proofErr w:type="spellStart"/>
      <w:r w:rsidRPr="00A91C22">
        <w:rPr>
          <w:i/>
          <w:iCs/>
          <w:sz w:val="18"/>
          <w:szCs w:val="18"/>
          <w:lang w:val="en-US"/>
        </w:rPr>
        <w:t>CoC</w:t>
      </w:r>
      <w:proofErr w:type="spellEnd"/>
      <w:r w:rsidRPr="00A91C22">
        <w:rPr>
          <w:sz w:val="18"/>
          <w:szCs w:val="18"/>
          <w:lang w:val="en-US"/>
        </w:rPr>
        <w:t xml:space="preserve"> – Centre of Cancellation (</w:t>
      </w:r>
      <w:proofErr w:type="spellStart"/>
      <w:r w:rsidR="00A607CB">
        <w:fldChar w:fldCharType="begin"/>
      </w:r>
      <w:r w:rsidR="00A607CB">
        <w:instrText xml:space="preserve"> HYPERLINK \l "rordenkarnath2010" </w:instrText>
      </w:r>
      <w:r w:rsidR="00A607CB">
        <w:fldChar w:fldCharType="separate"/>
      </w:r>
      <w:r w:rsidRPr="00A91C22">
        <w:rPr>
          <w:rStyle w:val="Hyperlink"/>
          <w:rFonts w:ascii="Ebrima" w:hAnsi="Ebrima"/>
          <w:sz w:val="18"/>
          <w:szCs w:val="18"/>
          <w:lang w:val="en-US"/>
        </w:rPr>
        <w:t>Rorden</w:t>
      </w:r>
      <w:proofErr w:type="spellEnd"/>
      <w:r w:rsidRPr="00A91C22">
        <w:rPr>
          <w:rStyle w:val="Hyperlink"/>
          <w:rFonts w:ascii="Ebrima" w:hAnsi="Ebrima"/>
          <w:sz w:val="18"/>
          <w:szCs w:val="18"/>
          <w:lang w:val="en-US"/>
        </w:rPr>
        <w:t xml:space="preserve"> &amp; </w:t>
      </w:r>
      <w:proofErr w:type="spellStart"/>
      <w:r w:rsidRPr="00A91C22">
        <w:rPr>
          <w:rStyle w:val="Hyperlink"/>
          <w:rFonts w:ascii="Ebrima" w:hAnsi="Ebrima"/>
          <w:sz w:val="18"/>
          <w:szCs w:val="18"/>
          <w:lang w:val="en-US"/>
        </w:rPr>
        <w:t>Karnath</w:t>
      </w:r>
      <w:proofErr w:type="spellEnd"/>
      <w:r w:rsidRPr="00A91C22">
        <w:rPr>
          <w:rStyle w:val="Hyperlink"/>
          <w:rFonts w:ascii="Ebrima" w:hAnsi="Ebrima"/>
          <w:sz w:val="18"/>
          <w:szCs w:val="18"/>
          <w:lang w:val="en-US"/>
        </w:rPr>
        <w:t>, 2010</w:t>
      </w:r>
      <w:r w:rsidR="00A607CB">
        <w:rPr>
          <w:rStyle w:val="Hyperlink"/>
          <w:rFonts w:ascii="Ebrima" w:hAnsi="Ebrima"/>
          <w:sz w:val="18"/>
          <w:szCs w:val="18"/>
          <w:lang w:val="en-US"/>
        </w:rPr>
        <w:fldChar w:fldCharType="end"/>
      </w:r>
      <w:r>
        <w:rPr>
          <w:sz w:val="18"/>
          <w:szCs w:val="18"/>
          <w:lang w:val="en-US"/>
        </w:rPr>
        <w:t>)</w:t>
      </w:r>
    </w:p>
    <w:p w14:paraId="034A679E" w14:textId="77777777" w:rsidR="00A60F05" w:rsidRPr="00A60F05" w:rsidRDefault="00A60F05" w:rsidP="0089785B">
      <w:pPr>
        <w:rPr>
          <w:sz w:val="18"/>
          <w:szCs w:val="18"/>
          <w:lang w:val="en-US"/>
        </w:rPr>
      </w:pPr>
    </w:p>
    <w:p w14:paraId="3955CF96" w14:textId="76CA4B4C" w:rsidR="00A72E7A" w:rsidRPr="009C731D" w:rsidRDefault="00D91FE5" w:rsidP="0089785B">
      <w:bookmarkStart w:id="134" w:name="tableS02"/>
      <w:r>
        <w:rPr>
          <w:b/>
          <w:bCs/>
        </w:rPr>
        <w:t>Supplementary</w:t>
      </w:r>
      <w:r w:rsidR="008D0B96">
        <w:rPr>
          <w:b/>
          <w:bCs/>
        </w:rPr>
        <w:t xml:space="preserve"> </w:t>
      </w:r>
      <w:r>
        <w:rPr>
          <w:b/>
          <w:bCs/>
        </w:rPr>
        <w:t>Table</w:t>
      </w:r>
      <w:r w:rsidR="00A72E7A" w:rsidRPr="009C731D">
        <w:rPr>
          <w:b/>
          <w:bCs/>
        </w:rPr>
        <w:t xml:space="preserve"> </w:t>
      </w:r>
      <w:r w:rsidR="008D0B96">
        <w:rPr>
          <w:b/>
          <w:bCs/>
        </w:rPr>
        <w:t>2</w:t>
      </w:r>
      <w:r w:rsidR="00A72E7A" w:rsidRPr="009C731D">
        <w:rPr>
          <w:b/>
          <w:bCs/>
        </w:rPr>
        <w:t>:</w:t>
      </w:r>
      <w:r w:rsidR="00A72E7A" w:rsidRPr="009C731D">
        <w:t xml:space="preserve"> </w:t>
      </w:r>
      <w:r w:rsidR="009C731D" w:rsidRPr="009C731D">
        <w:t>Used Scan Modalities for all patients</w:t>
      </w:r>
    </w:p>
    <w:bookmarkEnd w:id="134"/>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Borders>
              <w:top w:val="single" w:sz="12" w:space="0" w:color="auto"/>
              <w:bottom w:val="single" w:sz="12" w:space="0" w:color="auto"/>
            </w:tcBorders>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30554331" w14:textId="310831BB" w:rsidR="009C731D" w:rsidRPr="00165A5A" w:rsidRDefault="009C731D" w:rsidP="00DE5EBB">
            <w:pPr>
              <w:rPr>
                <w:sz w:val="18"/>
                <w:szCs w:val="18"/>
              </w:rPr>
            </w:pPr>
            <w:r>
              <w:rPr>
                <w:sz w:val="18"/>
                <w:szCs w:val="18"/>
              </w:rPr>
              <w:t>CT</w:t>
            </w:r>
          </w:p>
        </w:tc>
        <w:tc>
          <w:tcPr>
            <w:tcW w:w="2583" w:type="dxa"/>
            <w:tcBorders>
              <w:top w:val="single" w:sz="12" w:space="0" w:color="auto"/>
            </w:tcBorders>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tcBorders>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Borders>
              <w:top w:val="single" w:sz="12" w:space="0" w:color="auto"/>
            </w:tcBorders>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lastRenderedPageBreak/>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7B0B61">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Borders>
              <w:bottom w:val="single" w:sz="12" w:space="0" w:color="auto"/>
            </w:tcBorders>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Borders>
              <w:bottom w:val="single" w:sz="12" w:space="0" w:color="auto"/>
            </w:tcBorders>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137B239B" w:rsidR="00430144" w:rsidRPr="00EC203E" w:rsidRDefault="00A60F05" w:rsidP="0089785B">
      <w:pPr>
        <w:rPr>
          <w:sz w:val="18"/>
          <w:szCs w:val="18"/>
          <w:lang w:val="en-US"/>
        </w:rPr>
      </w:pPr>
      <w:r>
        <w:br/>
      </w:r>
      <w:r>
        <w:rPr>
          <w:sz w:val="18"/>
          <w:szCs w:val="18"/>
          <w:lang w:val="en-US"/>
        </w:rPr>
        <w:t xml:space="preserve">Results </w:t>
      </w:r>
      <w:proofErr w:type="gramStart"/>
      <w:r>
        <w:rPr>
          <w:sz w:val="18"/>
          <w:szCs w:val="18"/>
          <w:lang w:val="en-US"/>
        </w:rPr>
        <w:t>are given</w:t>
      </w:r>
      <w:proofErr w:type="gramEnd"/>
      <w:r>
        <w:rPr>
          <w:sz w:val="18"/>
          <w:szCs w:val="18"/>
          <w:lang w:val="en-US"/>
        </w:rPr>
        <w:t xml:space="preserve">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 xml:space="preserve">MR scans were preferred over CT scans, if both modalities were available. In patients with multiple MR modalities, we preferentially used DWI if the images </w:t>
      </w:r>
      <w:proofErr w:type="gramStart"/>
      <w:r w:rsidR="00EC203E">
        <w:rPr>
          <w:sz w:val="18"/>
          <w:szCs w:val="18"/>
          <w:lang w:val="en-US"/>
        </w:rPr>
        <w:t>were acquired</w:t>
      </w:r>
      <w:proofErr w:type="gramEnd"/>
      <w:r w:rsidR="00EC203E">
        <w:rPr>
          <w:sz w:val="18"/>
          <w:szCs w:val="18"/>
          <w:lang w:val="en-US"/>
        </w:rPr>
        <w:t xml:space="preserve"> less than 48 hours after stroke and T2FLAIR for images that were acquired later. Abbreviations: See </w:t>
      </w:r>
      <w:r w:rsidR="00D91FE5">
        <w:rPr>
          <w:sz w:val="18"/>
          <w:szCs w:val="18"/>
          <w:lang w:val="en-US"/>
        </w:rPr>
        <w:t>Appendix</w:t>
      </w:r>
      <w:r w:rsidR="00EC203E">
        <w:rPr>
          <w:sz w:val="18"/>
          <w:szCs w:val="18"/>
          <w:lang w:val="en-US"/>
        </w:rPr>
        <w:t xml:space="preserve"> A.</w:t>
      </w:r>
    </w:p>
    <w:p w14:paraId="4DDD5654" w14:textId="5FB3387E" w:rsidR="008F1B24" w:rsidRDefault="00D91FE5" w:rsidP="0089785B">
      <w:bookmarkStart w:id="135" w:name="tableS03"/>
      <w:bookmarkStart w:id="136" w:name="figureS01a"/>
      <w:r>
        <w:rPr>
          <w:b/>
        </w:rPr>
        <w:t>Supplementary</w:t>
      </w:r>
      <w:r w:rsidR="007700C1" w:rsidRPr="0009277F">
        <w:rPr>
          <w:b/>
        </w:rPr>
        <w:t xml:space="preserve"> </w:t>
      </w:r>
      <w:r>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135"/>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750"/>
        <w:gridCol w:w="6"/>
        <w:gridCol w:w="1027"/>
        <w:gridCol w:w="6"/>
        <w:gridCol w:w="1155"/>
        <w:gridCol w:w="6"/>
      </w:tblGrid>
      <w:tr w:rsidR="002B0A6A" w:rsidRPr="00165A5A" w14:paraId="10CB8EC6"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1E66E8" w:rsidRPr="00165A5A" w:rsidRDefault="001E66E8"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1" w:type="dxa"/>
            <w:gridSpan w:val="2"/>
            <w:tcBorders>
              <w:top w:val="single" w:sz="12" w:space="0" w:color="auto"/>
            </w:tcBorders>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7B0B61">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tcBorders>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w:t>
            </w:r>
            <w:proofErr w:type="spellStart"/>
            <w:r w:rsidR="00EC203E" w:rsidRPr="00EC203E">
              <w:rPr>
                <w:b w:val="0"/>
                <w:sz w:val="16"/>
                <w:szCs w:val="18"/>
              </w:rPr>
              <w:t>Amyg</w:t>
            </w:r>
            <w:proofErr w:type="spellEnd"/>
            <w:r w:rsidR="00EC203E" w:rsidRPr="00EC203E">
              <w:rPr>
                <w:b w:val="0"/>
                <w:sz w:val="16"/>
                <w:szCs w:val="18"/>
              </w:rPr>
              <w:t>)</w:t>
            </w:r>
          </w:p>
        </w:tc>
        <w:tc>
          <w:tcPr>
            <w:tcW w:w="508" w:type="dxa"/>
            <w:tcBorders>
              <w:top w:val="single" w:sz="12" w:space="0" w:color="auto"/>
            </w:tcBorders>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tcBorders>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tcBorders>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tcBorders>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tcBorders>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tcBorders>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2"/>
            <w:tcBorders>
              <w:top w:val="single" w:sz="12" w:space="0" w:color="auto"/>
            </w:tcBorders>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2"/>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2"/>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w:t>
            </w:r>
            <w:proofErr w:type="spellStart"/>
            <w:r w:rsidR="00EC203E">
              <w:rPr>
                <w:b w:val="0"/>
                <w:sz w:val="16"/>
                <w:szCs w:val="18"/>
              </w:rPr>
              <w:t>Hipp</w:t>
            </w:r>
            <w:proofErr w:type="spellEnd"/>
            <w:r w:rsidR="00EC203E">
              <w:rPr>
                <w:b w:val="0"/>
                <w:sz w:val="16"/>
                <w:szCs w:val="18"/>
              </w:rPr>
              <w:t>)</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2"/>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2"/>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2"/>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2"/>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2"/>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w:t>
            </w:r>
            <w:proofErr w:type="spellStart"/>
            <w:r w:rsidR="00EC203E" w:rsidRPr="00EC203E">
              <w:rPr>
                <w:b w:val="0"/>
                <w:sz w:val="16"/>
                <w:szCs w:val="18"/>
              </w:rPr>
              <w:t>LOcC</w:t>
            </w:r>
            <w:proofErr w:type="spellEnd"/>
            <w:r w:rsidR="00EC203E" w:rsidRPr="00EC203E">
              <w:rPr>
                <w:b w:val="0"/>
                <w:sz w:val="16"/>
                <w:szCs w:val="18"/>
              </w:rPr>
              <w:t>)</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2"/>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2"/>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2"/>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w:t>
            </w:r>
            <w:proofErr w:type="spellStart"/>
            <w:r w:rsidR="002B0A6A" w:rsidRPr="002B0A6A">
              <w:rPr>
                <w:b w:val="0"/>
                <w:sz w:val="16"/>
                <w:szCs w:val="18"/>
              </w:rPr>
              <w:t>MVOcC</w:t>
            </w:r>
            <w:proofErr w:type="spellEnd"/>
            <w:r w:rsidR="002B0A6A" w:rsidRPr="002B0A6A">
              <w:rPr>
                <w:b w:val="0"/>
                <w:sz w:val="16"/>
                <w:szCs w:val="18"/>
              </w:rPr>
              <w:t>)</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2"/>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2"/>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proofErr w:type="spellStart"/>
            <w:r w:rsidRPr="0032272E">
              <w:rPr>
                <w:sz w:val="18"/>
                <w:szCs w:val="18"/>
              </w:rPr>
              <w:t>P</w:t>
            </w:r>
            <w:r w:rsidR="002B0A6A">
              <w:rPr>
                <w:sz w:val="18"/>
                <w:szCs w:val="18"/>
              </w:rPr>
              <w:t>re</w:t>
            </w:r>
            <w:r w:rsidRPr="0032272E">
              <w:rPr>
                <w:sz w:val="18"/>
                <w:szCs w:val="18"/>
              </w:rPr>
              <w:t>cun</w:t>
            </w:r>
            <w:r w:rsidR="002B0A6A">
              <w:rPr>
                <w:sz w:val="18"/>
                <w:szCs w:val="18"/>
              </w:rPr>
              <w:t>eus</w:t>
            </w:r>
            <w:proofErr w:type="spellEnd"/>
            <w:r w:rsidR="002B0A6A">
              <w:rPr>
                <w:sz w:val="18"/>
                <w:szCs w:val="18"/>
              </w:rPr>
              <w:t xml:space="preserve"> </w:t>
            </w:r>
            <w:r w:rsidR="002B0A6A">
              <w:rPr>
                <w:b w:val="0"/>
                <w:sz w:val="16"/>
                <w:szCs w:val="18"/>
              </w:rPr>
              <w:t>(</w:t>
            </w:r>
            <w:proofErr w:type="spellStart"/>
            <w:r w:rsidR="002B0A6A">
              <w:rPr>
                <w:b w:val="0"/>
                <w:sz w:val="16"/>
                <w:szCs w:val="18"/>
              </w:rPr>
              <w:t>Pcun</w:t>
            </w:r>
            <w:proofErr w:type="spellEnd"/>
            <w:r w:rsidR="002B0A6A">
              <w:rPr>
                <w:b w:val="0"/>
                <w:sz w:val="16"/>
                <w:szCs w:val="18"/>
              </w:rPr>
              <w:t>)</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2"/>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w:t>
            </w:r>
            <w:proofErr w:type="spellStart"/>
            <w:r w:rsidR="002B0A6A">
              <w:rPr>
                <w:b w:val="0"/>
                <w:sz w:val="16"/>
                <w:szCs w:val="18"/>
              </w:rPr>
              <w:t>PoG</w:t>
            </w:r>
            <w:proofErr w:type="spellEnd"/>
            <w:r w:rsidR="002B0A6A">
              <w:rPr>
                <w:b w:val="0"/>
                <w:sz w:val="16"/>
                <w:szCs w:val="18"/>
              </w:rPr>
              <w:t>)</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2"/>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2"/>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2"/>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2"/>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2"/>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2"/>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7B0B6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bottom w:val="single" w:sz="12" w:space="0" w:color="auto"/>
            </w:tcBorders>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w:t>
            </w:r>
            <w:proofErr w:type="spellStart"/>
            <w:r w:rsidR="002B0A6A" w:rsidRPr="002B0A6A">
              <w:rPr>
                <w:b w:val="0"/>
                <w:sz w:val="16"/>
                <w:szCs w:val="18"/>
              </w:rPr>
              <w:t>Tha</w:t>
            </w:r>
            <w:proofErr w:type="spellEnd"/>
            <w:r w:rsidR="002B0A6A" w:rsidRPr="002B0A6A">
              <w:rPr>
                <w:b w:val="0"/>
                <w:sz w:val="16"/>
                <w:szCs w:val="18"/>
              </w:rPr>
              <w:t>)</w:t>
            </w:r>
          </w:p>
        </w:tc>
        <w:tc>
          <w:tcPr>
            <w:tcW w:w="508" w:type="dxa"/>
            <w:tcBorders>
              <w:bottom w:val="single" w:sz="12" w:space="0" w:color="auto"/>
            </w:tcBorders>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bottom w:val="single" w:sz="12" w:space="0" w:color="auto"/>
            </w:tcBorders>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bottom w:val="single" w:sz="12" w:space="0" w:color="auto"/>
            </w:tcBorders>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bottom w:val="single" w:sz="12" w:space="0" w:color="auto"/>
            </w:tcBorders>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bottom w:val="single" w:sz="12" w:space="0" w:color="auto"/>
            </w:tcBorders>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bottom w:val="single" w:sz="12" w:space="0" w:color="auto"/>
            </w:tcBorders>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2"/>
            <w:tcBorders>
              <w:bottom w:val="single" w:sz="12" w:space="0" w:color="auto"/>
            </w:tcBorders>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w:t>
      </w:r>
      <w:proofErr w:type="gramStart"/>
      <w:r>
        <w:rPr>
          <w:sz w:val="18"/>
        </w:rPr>
        <w:t>are given</w:t>
      </w:r>
      <w:proofErr w:type="gramEnd"/>
      <w:r>
        <w:rPr>
          <w:sz w:val="18"/>
        </w:rPr>
        <w:t xml:space="preserve"> as number of significant disconnections associated with this region (percentage relative to total number of disconnections). </w:t>
      </w:r>
      <w:r w:rsidR="002B0A6A">
        <w:rPr>
          <w:sz w:val="18"/>
        </w:rPr>
        <w:t xml:space="preserve">Regions </w:t>
      </w:r>
      <w:proofErr w:type="gramStart"/>
      <w:r w:rsidR="002B0A6A">
        <w:rPr>
          <w:sz w:val="18"/>
        </w:rPr>
        <w:t>are based</w:t>
      </w:r>
      <w:proofErr w:type="gramEnd"/>
      <w:r w:rsidR="002B0A6A">
        <w:rPr>
          <w:sz w:val="18"/>
        </w:rPr>
        <w:t xml:space="preserve">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w:t>
      </w:r>
      <w:proofErr w:type="gramStart"/>
      <w:r w:rsidR="002A4CD5">
        <w:rPr>
          <w:sz w:val="18"/>
        </w:rPr>
        <w:t>2</w:t>
      </w:r>
      <w:proofErr w:type="gramEnd"/>
      <w:r w:rsidR="002A4CD5">
        <w:rPr>
          <w:sz w:val="18"/>
        </w:rPr>
        <w:t xml:space="preserve">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37" w:name="_Appendix_C:_Supplementary"/>
      <w:bookmarkEnd w:id="136"/>
      <w:bookmarkEnd w:id="137"/>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77777777" w:rsidR="007B0B61" w:rsidRPr="007B0B61" w:rsidRDefault="007B0B61" w:rsidP="007B0B61">
      <w:pPr>
        <w:rPr>
          <w:rFonts w:eastAsia="Times New Roman" w:cs="Arial"/>
        </w:rPr>
      </w:pPr>
      <w:bookmarkStart w:id="138" w:name="figureS01b"/>
      <w:r w:rsidRPr="007B0B61">
        <w:rPr>
          <w:rFonts w:eastAsia="Times New Roman" w:cs="Arial"/>
          <w:b/>
        </w:rPr>
        <w:t>Supplementary Figure 1b:</w:t>
      </w:r>
      <w:r w:rsidRPr="007B0B61">
        <w:rPr>
          <w:rFonts w:eastAsia="Times New Roman" w:cs="Arial"/>
        </w:rPr>
        <w:t xml:space="preserve"> Lesion Overlay Plots for Control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bookmarkEnd w:id="138"/>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0D43D027" w14:textId="77777777" w:rsidR="007B0B61" w:rsidRPr="007B0B61" w:rsidRDefault="007B0B61" w:rsidP="007B0B61">
      <w:pPr>
        <w:rPr>
          <w:rFonts w:eastAsia="Times New Roman" w:cs="Arial"/>
        </w:rPr>
      </w:pPr>
      <w:bookmarkStart w:id="139" w:name="figureS02"/>
      <w:r w:rsidRPr="007B0B61">
        <w:rPr>
          <w:rFonts w:eastAsia="Times New Roman" w:cs="Arial"/>
          <w:b/>
          <w:bCs/>
        </w:rPr>
        <w:t>Supplementary Figure 2:</w:t>
      </w:r>
      <w:r w:rsidRPr="007B0B61">
        <w:rPr>
          <w:rFonts w:eastAsia="Times New Roman" w:cs="Arial"/>
        </w:rPr>
        <w:t xml:space="preserve"> Significant Parcel-wise Disconnections resulting from Bayesian Correlation</w:t>
      </w:r>
    </w:p>
    <w:bookmarkEnd w:id="139"/>
    <w:p w14:paraId="7D951B0A" w14:textId="77777777" w:rsidR="007B0B61" w:rsidRPr="007B0B61" w:rsidRDefault="007B0B61" w:rsidP="007B0B61">
      <w:pPr>
        <w:jc w:val="center"/>
        <w:rPr>
          <w:rFonts w:eastAsia="Times New Roman" w:cs="Arial"/>
        </w:rPr>
      </w:pPr>
      <w:r w:rsidRPr="007B0B61">
        <w:rPr>
          <w:rFonts w:eastAsia="Times New Roman" w:cs="Arial"/>
        </w:rPr>
        <w:t>All:</w:t>
      </w:r>
    </w:p>
    <w:p w14:paraId="5C3B5BA5"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91CF03C" wp14:editId="76390649">
            <wp:extent cx="2431415" cy="1510030"/>
            <wp:effectExtent l="0" t="0" r="6985" b="0"/>
            <wp:docPr id="92"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Text, orange enthält.&#10;&#10;Automatisch generierte Beschreibu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31415" cy="1510030"/>
                    </a:xfrm>
                    <a:prstGeom prst="rect">
                      <a:avLst/>
                    </a:prstGeom>
                    <a:noFill/>
                    <a:ln>
                      <a:noFill/>
                    </a:ln>
                  </pic:spPr>
                </pic:pic>
              </a:graphicData>
            </a:graphic>
          </wp:inline>
        </w:drawing>
      </w:r>
    </w:p>
    <w:p w14:paraId="6C37C372" w14:textId="77777777" w:rsidR="007B0B61" w:rsidRPr="007B0B61" w:rsidRDefault="007B0B61" w:rsidP="007B0B61">
      <w:pPr>
        <w:jc w:val="center"/>
        <w:rPr>
          <w:rFonts w:eastAsia="Times New Roman" w:cs="Arial"/>
        </w:rPr>
      </w:pPr>
      <w:r w:rsidRPr="007B0B61">
        <w:rPr>
          <w:rFonts w:eastAsia="Times New Roman" w:cs="Arial"/>
        </w:rPr>
        <w:t>Female:</w:t>
      </w:r>
    </w:p>
    <w:p w14:paraId="3251EBF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04B30C38" wp14:editId="63E870D2">
            <wp:extent cx="2562860" cy="1586230"/>
            <wp:effectExtent l="0" t="0" r="8890" b="0"/>
            <wp:docPr id="93"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Ein Bild, das orange, Molluske, dunkel enthält.&#10;&#10;Automatisch generierte Beschreibu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62860" cy="1586230"/>
                    </a:xfrm>
                    <a:prstGeom prst="rect">
                      <a:avLst/>
                    </a:prstGeom>
                    <a:noFill/>
                    <a:ln>
                      <a:noFill/>
                    </a:ln>
                  </pic:spPr>
                </pic:pic>
              </a:graphicData>
            </a:graphic>
          </wp:inline>
        </w:drawing>
      </w:r>
    </w:p>
    <w:p w14:paraId="0BD55C63" w14:textId="77777777" w:rsidR="007B0B61" w:rsidRPr="007B0B61" w:rsidRDefault="007B0B61" w:rsidP="007B0B61">
      <w:pPr>
        <w:jc w:val="center"/>
        <w:rPr>
          <w:rFonts w:eastAsia="Times New Roman" w:cs="Arial"/>
        </w:rPr>
      </w:pPr>
      <w:r w:rsidRPr="007B0B61">
        <w:rPr>
          <w:rFonts w:eastAsia="Times New Roman" w:cs="Arial"/>
        </w:rPr>
        <w:t>Male:</w:t>
      </w:r>
    </w:p>
    <w:p w14:paraId="134601A8"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73D1622" wp14:editId="2D86FB22">
            <wp:extent cx="2583815" cy="1600200"/>
            <wp:effectExtent l="0" t="0" r="6985" b="0"/>
            <wp:docPr id="9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Ein Bild, das Text, Molluske, orange enthält.&#10;&#10;Automatisch generierte Beschreibu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83815" cy="1600200"/>
                    </a:xfrm>
                    <a:prstGeom prst="rect">
                      <a:avLst/>
                    </a:prstGeom>
                    <a:noFill/>
                    <a:ln>
                      <a:noFill/>
                    </a:ln>
                  </pic:spPr>
                </pic:pic>
              </a:graphicData>
            </a:graphic>
          </wp:inline>
        </w:drawing>
      </w:r>
    </w:p>
    <w:p w14:paraId="291B1BC7" w14:textId="2A3A413A" w:rsidR="007B0B61" w:rsidRPr="007B0B61" w:rsidRDefault="007B0B61" w:rsidP="007B0B61">
      <w:pPr>
        <w:rPr>
          <w:rFonts w:eastAsia="Times New Roman" w:cs="Arial"/>
        </w:rPr>
      </w:pPr>
    </w:p>
    <w:p w14:paraId="10055FDD" w14:textId="5AA5A683" w:rsidR="007B0B61" w:rsidRPr="007B0B61" w:rsidRDefault="007B0B61" w:rsidP="007B0B61">
      <w:pPr>
        <w:jc w:val="left"/>
        <w:rPr>
          <w:rFonts w:eastAsia="Times New Roman" w:cs="Arial"/>
        </w:rPr>
      </w:pPr>
      <w:bookmarkStart w:id="140" w:name="figureS03"/>
      <w:r w:rsidRPr="007B0B61">
        <w:rPr>
          <w:rFonts w:eastAsia="Times New Roman" w:cs="Arial"/>
          <w:b/>
          <w:bCs/>
        </w:rPr>
        <w:lastRenderedPageBreak/>
        <w:t>Supplementary Figure 3:</w:t>
      </w:r>
      <w:r w:rsidRPr="007B0B61">
        <w:rPr>
          <w:rFonts w:eastAsia="Times New Roman" w:cs="Arial"/>
        </w:rPr>
        <w:t xml:space="preserve"> </w:t>
      </w:r>
      <w:bookmarkEnd w:id="140"/>
      <w:r w:rsidRPr="007B0B61">
        <w:rPr>
          <w:rFonts w:eastAsia="Times New Roman" w:cs="Arial"/>
        </w:rPr>
        <w:t>Significant increases in indirect SSPLs resulting from Bayesian Correlation</w:t>
      </w:r>
    </w:p>
    <w:p w14:paraId="393B4819" w14:textId="37849BAE" w:rsidR="007B0B61" w:rsidRPr="007B0B61" w:rsidRDefault="007B0B61" w:rsidP="007B0B61">
      <w:pPr>
        <w:jc w:val="center"/>
        <w:rPr>
          <w:rFonts w:eastAsia="Times New Roman" w:cs="Arial"/>
        </w:rPr>
      </w:pPr>
      <w:r w:rsidRPr="007B0B61">
        <w:rPr>
          <w:rFonts w:eastAsia="Times New Roman" w:cs="Arial"/>
        </w:rPr>
        <w:t>All:</w:t>
      </w:r>
    </w:p>
    <w:p w14:paraId="3249C45E" w14:textId="4C194675" w:rsidR="007B0B61" w:rsidRPr="007B0B61" w:rsidRDefault="00C70674" w:rsidP="007B0B61">
      <w:pPr>
        <w:jc w:val="center"/>
        <w:rPr>
          <w:rFonts w:eastAsia="Times New Roman" w:cs="Arial"/>
        </w:rPr>
      </w:pPr>
      <w:r>
        <w:rPr>
          <w:noProof/>
          <w:lang w:val="en-US"/>
        </w:rPr>
        <w:drawing>
          <wp:inline distT="0" distB="0" distL="0" distR="0" wp14:anchorId="00B0C183" wp14:editId="17FC6B40">
            <wp:extent cx="3101975" cy="1920240"/>
            <wp:effectExtent l="0" t="0" r="3175" b="3810"/>
            <wp:docPr id="16" name="Grafik 16"/>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01975" cy="1920240"/>
                    </a:xfrm>
                    <a:prstGeom prst="rect">
                      <a:avLst/>
                    </a:prstGeom>
                    <a:noFill/>
                  </pic:spPr>
                </pic:pic>
              </a:graphicData>
            </a:graphic>
          </wp:inline>
        </w:drawing>
      </w:r>
    </w:p>
    <w:p w14:paraId="52FF2975" w14:textId="5563A090" w:rsidR="007B0B61" w:rsidRPr="007B0B61" w:rsidRDefault="007B0B61" w:rsidP="007B0B61">
      <w:pPr>
        <w:jc w:val="center"/>
        <w:rPr>
          <w:rFonts w:eastAsia="Times New Roman" w:cs="Arial"/>
        </w:rPr>
      </w:pPr>
      <w:r w:rsidRPr="007B0B61">
        <w:rPr>
          <w:rFonts w:eastAsia="Times New Roman" w:cs="Arial"/>
        </w:rPr>
        <w:t>Female:</w:t>
      </w:r>
      <w:r w:rsidRPr="007B0B61">
        <w:rPr>
          <w:rFonts w:eastAsia="Times New Roman" w:cs="Arial"/>
          <w:noProof/>
          <w:lang w:val="en-US"/>
        </w:rPr>
        <w:t xml:space="preserve"> </w:t>
      </w:r>
    </w:p>
    <w:p w14:paraId="21E64925"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B5EF229" wp14:editId="147CF194">
            <wp:extent cx="1884045" cy="2313940"/>
            <wp:effectExtent l="0" t="0" r="1905" b="0"/>
            <wp:docPr id="9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descr="Much Placeholder Such wow - shibe doge | Meme Generato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84045" cy="2313940"/>
                    </a:xfrm>
                    <a:prstGeom prst="rect">
                      <a:avLst/>
                    </a:prstGeom>
                    <a:noFill/>
                    <a:ln>
                      <a:noFill/>
                    </a:ln>
                  </pic:spPr>
                </pic:pic>
              </a:graphicData>
            </a:graphic>
          </wp:inline>
        </w:drawing>
      </w:r>
    </w:p>
    <w:p w14:paraId="1A90C98A" w14:textId="77777777" w:rsidR="007B0B61" w:rsidRPr="007B0B61" w:rsidRDefault="007B0B61" w:rsidP="007B0B61">
      <w:pPr>
        <w:jc w:val="center"/>
        <w:rPr>
          <w:rFonts w:eastAsia="Times New Roman" w:cs="Arial"/>
        </w:rPr>
      </w:pPr>
      <w:r w:rsidRPr="007B0B61">
        <w:rPr>
          <w:rFonts w:eastAsia="Times New Roman" w:cs="Arial"/>
        </w:rPr>
        <w:t>Male:</w:t>
      </w:r>
    </w:p>
    <w:p w14:paraId="1172D5E7" w14:textId="31CCC1FF" w:rsidR="007B0B61" w:rsidRDefault="00C70674" w:rsidP="00C70674">
      <w:pPr>
        <w:jc w:val="center"/>
        <w:rPr>
          <w:rFonts w:ascii="Avenir Next LT Pro Light" w:eastAsiaTheme="majorEastAsia" w:hAnsi="Avenir Next LT Pro Light" w:cstheme="majorBidi"/>
          <w:spacing w:val="4"/>
          <w:sz w:val="24"/>
          <w:szCs w:val="24"/>
        </w:rPr>
      </w:pPr>
      <w:r>
        <w:rPr>
          <w:noProof/>
          <w:lang w:val="en-US"/>
        </w:rPr>
        <w:drawing>
          <wp:inline distT="0" distB="0" distL="0" distR="0" wp14:anchorId="173B138E" wp14:editId="5069DFBD">
            <wp:extent cx="3401695" cy="2105660"/>
            <wp:effectExtent l="0" t="0" r="8255" b="8890"/>
            <wp:docPr id="33" name="Grafik 33"/>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01695" cy="2105660"/>
                    </a:xfrm>
                    <a:prstGeom prst="rect">
                      <a:avLst/>
                    </a:prstGeom>
                    <a:noFill/>
                  </pic:spPr>
                </pic:pic>
              </a:graphicData>
            </a:graphic>
          </wp:inline>
        </w:drawing>
      </w:r>
      <w:r w:rsidR="007B0B61">
        <w:br w:type="page"/>
      </w:r>
    </w:p>
    <w:p w14:paraId="5ED552DC" w14:textId="286DA580" w:rsidR="00D9584B" w:rsidRDefault="00D91FE5" w:rsidP="00D9584B">
      <w:pPr>
        <w:pStyle w:val="berschrift3"/>
      </w:pPr>
      <w:bookmarkStart w:id="141" w:name="_Appendix_C:_Supplementary_1"/>
      <w:bookmarkEnd w:id="141"/>
      <w:r>
        <w:lastRenderedPageBreak/>
        <w:t>Appendix</w:t>
      </w:r>
      <w:r w:rsidR="00D9584B">
        <w:t xml:space="preserve"> C: </w:t>
      </w:r>
      <w:r>
        <w:t>Supplementary</w:t>
      </w:r>
      <w:r w:rsidR="00D9584B">
        <w:t xml:space="preserve"> Analyses</w:t>
      </w:r>
    </w:p>
    <w:p w14:paraId="50907BE2" w14:textId="51ED66A4" w:rsidR="00D9584B" w:rsidRDefault="00D9584B" w:rsidP="00D9584B"/>
    <w:p w14:paraId="1B877DBE" w14:textId="6D14A816" w:rsidR="00D9584B" w:rsidRPr="00D9584B" w:rsidRDefault="00D91FE5" w:rsidP="00D9584B">
      <w:bookmarkStart w:id="142"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142"/>
    <w:p w14:paraId="5718BD8A" w14:textId="77777777" w:rsidR="007678E2" w:rsidRDefault="007678E2" w:rsidP="007678E2">
      <w:r w:rsidRPr="002C3DC4">
        <w:t xml:space="preserve">In order to </w:t>
      </w:r>
      <w:r>
        <w:t>assess</w:t>
      </w:r>
      <w:r w:rsidRPr="002C3DC4">
        <w:t xml:space="preserve"> which direct disconnections between two grey matter regions are significantly associated with increased </w:t>
      </w:r>
      <w:r>
        <w:t>neglect severity</w:t>
      </w:r>
      <w:r w:rsidRPr="002C3DC4">
        <w:t xml:space="preserve">, </w:t>
      </w:r>
      <w:r>
        <w:t>we used custom R (</w:t>
      </w:r>
      <w:hyperlink w:anchor="Rcoreteam2018" w:history="1">
        <w:r w:rsidRPr="0024272E">
          <w:rPr>
            <w:rStyle w:val="Hyperlink"/>
            <w:rFonts w:ascii="Ebrima" w:hAnsi="Ebrima"/>
          </w:rPr>
          <w:t>R Core Team, 2018</w:t>
        </w:r>
      </w:hyperlink>
      <w:r>
        <w:t xml:space="preserve">) scripts to calculate Bayesian correlations (for an overview see </w:t>
      </w:r>
      <w:hyperlink w:anchor="nuzzo2017" w:history="1">
        <w:proofErr w:type="spellStart"/>
        <w:r w:rsidRPr="002C44D8">
          <w:rPr>
            <w:rStyle w:val="Hyperlink"/>
            <w:rFonts w:ascii="Ebrima" w:hAnsi="Ebrima"/>
          </w:rPr>
          <w:t>Nuzzo</w:t>
        </w:r>
        <w:proofErr w:type="spellEnd"/>
        <w:r w:rsidRPr="002C44D8">
          <w:rPr>
            <w:rStyle w:val="Hyperlink"/>
            <w:rFonts w:ascii="Ebrima" w:hAnsi="Ebrima"/>
          </w:rPr>
          <w:t>, 2017</w:t>
        </w:r>
      </w:hyperlink>
      <w:r>
        <w:t xml:space="preserve">). For this, we used the </w:t>
      </w:r>
      <w:proofErr w:type="spellStart"/>
      <w:r>
        <w:t>R.matlab</w:t>
      </w:r>
      <w:proofErr w:type="spellEnd"/>
      <w:r>
        <w:t xml:space="preserve"> (</w:t>
      </w:r>
      <w:proofErr w:type="spellStart"/>
      <w:r w:rsidR="00A607CB">
        <w:fldChar w:fldCharType="begin"/>
      </w:r>
      <w:r w:rsidR="00A607CB">
        <w:instrText xml:space="preserve"> HYPERLINK \l "bengtsson2018" </w:instrText>
      </w:r>
      <w:r w:rsidR="00A607CB">
        <w:fldChar w:fldCharType="separate"/>
      </w:r>
      <w:r w:rsidRPr="0024272E">
        <w:rPr>
          <w:rStyle w:val="Hyperlink"/>
          <w:rFonts w:ascii="Ebrima" w:hAnsi="Ebrima"/>
        </w:rPr>
        <w:t>Bengtsson</w:t>
      </w:r>
      <w:proofErr w:type="spellEnd"/>
      <w:r w:rsidRPr="0024272E">
        <w:rPr>
          <w:rStyle w:val="Hyperlink"/>
          <w:rFonts w:ascii="Ebrima" w:hAnsi="Ebrima"/>
        </w:rPr>
        <w:t>, 2018</w:t>
      </w:r>
      <w:r w:rsidR="00A607CB">
        <w:rPr>
          <w:rStyle w:val="Hyperlink"/>
          <w:rFonts w:ascii="Ebrima" w:hAnsi="Ebrima"/>
        </w:rPr>
        <w:fldChar w:fldCharType="end"/>
      </w:r>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r w:rsidRPr="002C3DC4">
        <w:t xml:space="preserve"> </w:t>
      </w:r>
    </w:p>
    <w:p w14:paraId="6B2C358A" w14:textId="77777777" w:rsidR="007678E2" w:rsidRDefault="007678E2" w:rsidP="007678E2">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 xml:space="preserve">F </w:t>
      </w:r>
      <w:r w:rsidRPr="002C3DC4">
        <w:t xml:space="preserve">= 20; </w:t>
      </w:r>
      <w:r>
        <w:t>M</w:t>
      </w:r>
      <w:r w:rsidRPr="002C3DC4">
        <w:t xml:space="preserve"> = 2</w:t>
      </w:r>
      <w:r>
        <w:t>0</w:t>
      </w:r>
      <w:r w:rsidRPr="002C3DC4">
        <w:t>) (</w:t>
      </w:r>
      <w:r>
        <w:t xml:space="preserve">cf. </w:t>
      </w:r>
      <w:hyperlink w:anchor="herbetduffau2022" w:history="1">
        <w:proofErr w:type="spellStart"/>
        <w:r w:rsidRPr="00662F46">
          <w:rPr>
            <w:rStyle w:val="Hyperlink"/>
            <w:rFonts w:ascii="Ebrima" w:hAnsi="Ebrima"/>
          </w:rPr>
          <w:t>Herbet</w:t>
        </w:r>
        <w:proofErr w:type="spellEnd"/>
        <w:r w:rsidRPr="00662F46">
          <w:rPr>
            <w:rStyle w:val="Hyperlink"/>
            <w:rFonts w:ascii="Ebrima" w:hAnsi="Ebrima"/>
          </w:rPr>
          <w:t xml:space="preserve"> &amp; </w:t>
        </w:r>
        <w:proofErr w:type="spellStart"/>
        <w:r w:rsidRPr="00662F46">
          <w:rPr>
            <w:rStyle w:val="Hyperlink"/>
            <w:rFonts w:ascii="Ebrima" w:hAnsi="Ebrima"/>
          </w:rPr>
          <w:t>Duffau</w:t>
        </w:r>
        <w:proofErr w:type="spellEnd"/>
        <w:r w:rsidRPr="00662F46">
          <w:rPr>
            <w:rStyle w:val="Hyperlink"/>
            <w:rFonts w:ascii="Ebrima" w:hAnsi="Ebrima"/>
          </w:rPr>
          <w:t>, 2022</w:t>
        </w:r>
      </w:hyperlink>
      <w:r>
        <w:t xml:space="preserve">; </w:t>
      </w:r>
      <w:hyperlink w:anchor="sperberkarnath2017" w:history="1">
        <w:r w:rsidRPr="00662F46">
          <w:rPr>
            <w:rStyle w:val="Hyperlink"/>
            <w:rFonts w:ascii="Ebrima" w:hAnsi="Ebrima"/>
          </w:rPr>
          <w:t xml:space="preserve">Sperber &amp; </w:t>
        </w:r>
        <w:proofErr w:type="spellStart"/>
        <w:r w:rsidRPr="00662F46">
          <w:rPr>
            <w:rStyle w:val="Hyperlink"/>
            <w:rFonts w:ascii="Ebrima" w:hAnsi="Ebrima"/>
          </w:rPr>
          <w:t>Karnath</w:t>
        </w:r>
        <w:proofErr w:type="spellEnd"/>
        <w:r w:rsidRPr="00662F46">
          <w:rPr>
            <w:rStyle w:val="Hyperlink"/>
            <w:rFonts w:ascii="Ebrima" w:hAnsi="Ebrima"/>
          </w:rPr>
          <w:t>, 2017</w:t>
        </w:r>
      </w:hyperlink>
      <w:r w:rsidRPr="002C3DC4">
        <w:t xml:space="preserve">). After removing those data, we computed a </w:t>
      </w:r>
      <w:r>
        <w:t>Bayesian correlation</w:t>
      </w:r>
      <w:r w:rsidRPr="002C3DC4">
        <w:t xml:space="preserve"> for the remaining ROI-to-ROI connections, using the </w:t>
      </w:r>
      <w:r>
        <w:t>disconnectivity</w:t>
      </w:r>
      <w:r w:rsidRPr="002C3DC4">
        <w:t xml:space="preserve"> score as the independent variable and the behavioural score as the dependent variable. </w:t>
      </w:r>
      <w:r>
        <w:t xml:space="preserve">Again, we repeated this analysis for the </w:t>
      </w:r>
      <w:proofErr w:type="gramStart"/>
      <w:r>
        <w:t>whole</w:t>
      </w:r>
      <w:proofErr w:type="gramEnd"/>
      <w:r>
        <w:t xml:space="preserve"> patient sample, the female patients, and the male patients, separately. </w:t>
      </w:r>
    </w:p>
    <w:p w14:paraId="1A0EEA3E" w14:textId="5478E338" w:rsidR="007678E2" w:rsidRDefault="007678E2" w:rsidP="007678E2">
      <w:r>
        <w:t xml:space="preserve">We found the same patterns of significant </w:t>
      </w:r>
      <w:proofErr w:type="gramStart"/>
      <w:r>
        <w:t>parcel-wise</w:t>
      </w:r>
      <w:proofErr w:type="gramEnd"/>
      <w:r>
        <w:t xml:space="preserve"> disconnections as described in </w:t>
      </w:r>
      <w:hyperlink w:anchor="_Region-to-Region_Disconnectivity_1" w:history="1">
        <w:r w:rsidRPr="00964D66">
          <w:rPr>
            <w:rStyle w:val="Hyperlink"/>
            <w:rFonts w:ascii="Ebrima" w:hAnsi="Ebrima"/>
          </w:rPr>
          <w:t>Section 4.4.</w:t>
        </w:r>
      </w:hyperlink>
      <w:r>
        <w:t xml:space="preserve">, providing </w:t>
      </w:r>
      <w:r w:rsidR="005268C1" w:rsidRPr="005268C1">
        <w:rPr>
          <w:highlight w:val="yellow"/>
        </w:rPr>
        <w:t>extreme evidence</w:t>
      </w:r>
      <w:r>
        <w:t xml:space="preserve"> in favour of our hypothesis as assessed via Bayes Factors (see </w:t>
      </w:r>
      <w:hyperlink w:anchor="figureS02" w:history="1">
        <w:r w:rsidR="00D91FE5">
          <w:rPr>
            <w:rStyle w:val="Hyperlink"/>
            <w:rFonts w:ascii="Ebrima" w:hAnsi="Ebrima"/>
          </w:rPr>
          <w:t>Supplementary</w:t>
        </w:r>
        <w:r w:rsidRPr="0002712B">
          <w:rPr>
            <w:rStyle w:val="Hyperlink"/>
            <w:rFonts w:ascii="Ebrima" w:hAnsi="Ebrima"/>
          </w:rPr>
          <w:t xml:space="preserve"> </w:t>
        </w:r>
        <w:r w:rsidR="00D91FE5">
          <w:rPr>
            <w:rStyle w:val="Hyperlink"/>
            <w:rFonts w:ascii="Ebrima" w:hAnsi="Ebrima"/>
          </w:rPr>
          <w:t>Figure</w:t>
        </w:r>
        <w:r w:rsidRPr="0002712B">
          <w:rPr>
            <w:rStyle w:val="Hyperlink"/>
            <w:rFonts w:ascii="Ebrima" w:hAnsi="Ebrima"/>
          </w:rPr>
          <w:t xml:space="preserve"> 2</w:t>
        </w:r>
      </w:hyperlink>
      <w:r>
        <w:t xml:space="preserve">; cf. </w:t>
      </w:r>
      <w:hyperlink w:anchor="andraszewicz2014" w:history="1">
        <w:proofErr w:type="spellStart"/>
        <w:r w:rsidRPr="009D22BB">
          <w:rPr>
            <w:rStyle w:val="Hyperlink"/>
            <w:rFonts w:ascii="Ebrima" w:hAnsi="Ebrima"/>
          </w:rPr>
          <w:t>Andraszewicz</w:t>
        </w:r>
        <w:proofErr w:type="spellEnd"/>
        <w:r w:rsidRPr="009D22BB">
          <w:rPr>
            <w:rStyle w:val="Hyperlink"/>
            <w:rFonts w:ascii="Ebrima" w:hAnsi="Ebrima"/>
          </w:rPr>
          <w:t xml:space="preserve"> et al., 2014</w:t>
        </w:r>
      </w:hyperlink>
      <w:r>
        <w:t xml:space="preserve">; </w:t>
      </w:r>
      <w:hyperlink w:anchor="jaroszwiley2014" w:history="1">
        <w:proofErr w:type="spellStart"/>
        <w:r w:rsidRPr="0002712B">
          <w:rPr>
            <w:rStyle w:val="Hyperlink"/>
            <w:rFonts w:ascii="Ebrima" w:hAnsi="Ebrima"/>
          </w:rPr>
          <w:t>Jarosz</w:t>
        </w:r>
        <w:proofErr w:type="spellEnd"/>
        <w:r w:rsidRPr="0002712B">
          <w:rPr>
            <w:rStyle w:val="Hyperlink"/>
            <w:rFonts w:ascii="Ebrima" w:hAnsi="Ebrima"/>
          </w:rPr>
          <w:t xml:space="preserve"> &amp; Wiley, 2014</w:t>
        </w:r>
      </w:hyperlink>
      <w:r>
        <w:t>).</w:t>
      </w:r>
    </w:p>
    <w:p w14:paraId="62D3CEC5" w14:textId="3C94E0AF" w:rsidR="002C44D8" w:rsidRDefault="002C44D8" w:rsidP="00D9584B"/>
    <w:p w14:paraId="367C7FB4" w14:textId="233E1508" w:rsidR="002C44D8" w:rsidRDefault="00D91FE5" w:rsidP="00D9584B">
      <w:bookmarkStart w:id="143" w:name="analysisS2"/>
      <w:r>
        <w:rPr>
          <w:b/>
        </w:rPr>
        <w:t>Supplementary</w:t>
      </w:r>
      <w:r w:rsidR="002C44D8" w:rsidRPr="002C44D8">
        <w:rPr>
          <w:b/>
        </w:rPr>
        <w:t xml:space="preserve"> Analysis 2:</w:t>
      </w:r>
      <w:r w:rsidR="002C44D8">
        <w:t xml:space="preserve"> Bayesian Correlation for SSPL Increase</w:t>
      </w:r>
    </w:p>
    <w:bookmarkEnd w:id="143"/>
    <w:p w14:paraId="4F246905" w14:textId="77777777" w:rsidR="007678E2" w:rsidRDefault="007678E2" w:rsidP="007678E2">
      <w:r>
        <w:t>To investigate if the increase in SSPLs between</w:t>
      </w:r>
      <w:r w:rsidRPr="009A2D8F">
        <w:t xml:space="preserve"> two grey matter regions are significantly associated with </w:t>
      </w:r>
      <w:r>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xml:space="preserve">) scripts employing the </w:t>
      </w:r>
      <w:proofErr w:type="spellStart"/>
      <w:r>
        <w:t>R.matlab</w:t>
      </w:r>
      <w:proofErr w:type="spellEnd"/>
      <w:r>
        <w:t xml:space="preserve"> (</w:t>
      </w:r>
      <w:proofErr w:type="spellStart"/>
      <w:r w:rsidR="00A607CB">
        <w:fldChar w:fldCharType="begin"/>
      </w:r>
      <w:r w:rsidR="00A607CB">
        <w:instrText xml:space="preserve"> HYPERLINK \l "bengtsson2018" </w:instrText>
      </w:r>
      <w:r w:rsidR="00A607CB">
        <w:fldChar w:fldCharType="separate"/>
      </w:r>
      <w:r w:rsidRPr="0024272E">
        <w:rPr>
          <w:rStyle w:val="Hyperlink"/>
          <w:rFonts w:ascii="Ebrima" w:hAnsi="Ebrima"/>
        </w:rPr>
        <w:t>Bengtsson</w:t>
      </w:r>
      <w:proofErr w:type="spellEnd"/>
      <w:r w:rsidRPr="0024272E">
        <w:rPr>
          <w:rStyle w:val="Hyperlink"/>
          <w:rFonts w:ascii="Ebrima" w:hAnsi="Ebrima"/>
        </w:rPr>
        <w:t>, 2018</w:t>
      </w:r>
      <w:r w:rsidR="00A607CB">
        <w:rPr>
          <w:rStyle w:val="Hyperlink"/>
          <w:rFonts w:ascii="Ebrima" w:hAnsi="Ebrima"/>
        </w:rPr>
        <w:fldChar w:fldCharType="end"/>
      </w:r>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p>
    <w:p w14:paraId="42DDC15A" w14:textId="2AFFB71A" w:rsidR="007678E2" w:rsidRDefault="007678E2" w:rsidP="007678E2">
      <w:r>
        <w:t xml:space="preserve">As described in </w:t>
      </w:r>
      <w:hyperlink w:anchor="_Region-to-Region_Disconnectivity" w:history="1">
        <w:r w:rsidRPr="003D34CC">
          <w:rPr>
            <w:rStyle w:val="Hyperlink"/>
            <w:rFonts w:ascii="Ebrima" w:hAnsi="Ebrima"/>
          </w:rPr>
          <w:t>Section 3.3.</w:t>
        </w:r>
      </w:hyperlink>
      <w:r>
        <w:t xml:space="preserve"> </w:t>
      </w:r>
      <w:proofErr w:type="gramStart"/>
      <w:r>
        <w:t>and</w:t>
      </w:r>
      <w:proofErr w:type="gramEnd"/>
      <w:r>
        <w:t xml:space="preserve"> </w:t>
      </w:r>
      <w:hyperlink w:anchor="analyisS1" w:history="1">
        <w:r w:rsidR="00D91FE5">
          <w:rPr>
            <w:rStyle w:val="Hyperlink"/>
            <w:rFonts w:ascii="Ebrima" w:hAnsi="Ebrima"/>
          </w:rPr>
          <w:t>Supplementary</w:t>
        </w:r>
        <w:r w:rsidRPr="003D34CC">
          <w:rPr>
            <w:rStyle w:val="Hyperlink"/>
            <w:rFonts w:ascii="Ebrima" w:hAnsi="Ebrima"/>
          </w:rPr>
          <w:t xml:space="preserve"> Analysis 1</w:t>
        </w:r>
      </w:hyperlink>
      <w:r>
        <w:t>, we removed the redundant elements from the matrix, as well as all disconnections that are present in less than 20% of the patient sample. Then, we calculated a Bayesian correlation between the behavioural data and the SSPL values across the patient (sub-</w:t>
      </w:r>
      <w:proofErr w:type="gramStart"/>
      <w:r>
        <w:t>)samples</w:t>
      </w:r>
      <w:proofErr w:type="gramEnd"/>
      <w:r>
        <w:t xml:space="preserve">. We repeated this analysis three times – once for the </w:t>
      </w:r>
      <w:proofErr w:type="gramStart"/>
      <w:r>
        <w:t>whole</w:t>
      </w:r>
      <w:proofErr w:type="gramEnd"/>
      <w:r>
        <w:t xml:space="preserve"> patient sample, and then for the male and female subsamples separately. </w:t>
      </w:r>
    </w:p>
    <w:p w14:paraId="504F800C" w14:textId="085B3F6E" w:rsidR="007678E2" w:rsidRDefault="007678E2" w:rsidP="007678E2">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w:t>
      </w:r>
      <w:proofErr w:type="gramStart"/>
      <w:r>
        <w:t>are shown</w:t>
      </w:r>
      <w:proofErr w:type="gramEnd"/>
      <w:r>
        <w:t xml:space="preserve"> in </w:t>
      </w:r>
      <w:hyperlink w:anchor="figureS03" w:history="1">
        <w:r w:rsidR="00D91FE5">
          <w:rPr>
            <w:rStyle w:val="Hyperlink"/>
            <w:rFonts w:ascii="Ebrima" w:hAnsi="Ebrima"/>
          </w:rPr>
          <w:t>Supplementary</w:t>
        </w:r>
        <w:r w:rsidRPr="00CF3595">
          <w:rPr>
            <w:rStyle w:val="Hyperlink"/>
            <w:rFonts w:ascii="Ebrima" w:hAnsi="Ebrima"/>
          </w:rPr>
          <w:t xml:space="preserve"> </w:t>
        </w:r>
        <w:r w:rsidR="00D91FE5">
          <w:rPr>
            <w:rStyle w:val="Hyperlink"/>
            <w:rFonts w:ascii="Ebrima" w:hAnsi="Ebrima"/>
          </w:rPr>
          <w:t>Figure</w:t>
        </w:r>
        <w:r w:rsidRPr="00CF3595">
          <w:rPr>
            <w:rStyle w:val="Hyperlink"/>
            <w:rFonts w:ascii="Ebrima" w:hAnsi="Ebrima"/>
          </w:rPr>
          <w:t xml:space="preserve"> 3</w:t>
        </w:r>
      </w:hyperlink>
      <w:r>
        <w:t xml:space="preserve">. </w:t>
      </w:r>
    </w:p>
    <w:p w14:paraId="6A0184A1" w14:textId="5444A51E" w:rsidR="00E85E16" w:rsidRDefault="00E85E16" w:rsidP="007678E2">
      <w:r>
        <w:t>Indirect SSPL Increases with the highest Bayes Factors</w:t>
      </w:r>
    </w:p>
    <w:tbl>
      <w:tblPr>
        <w:tblStyle w:val="Tabellenraster"/>
        <w:tblW w:w="0" w:type="auto"/>
        <w:tblLook w:val="04A0" w:firstRow="1" w:lastRow="0" w:firstColumn="1" w:lastColumn="0" w:noHBand="0" w:noVBand="1"/>
      </w:tblPr>
      <w:tblGrid>
        <w:gridCol w:w="2265"/>
        <w:gridCol w:w="2265"/>
        <w:gridCol w:w="2266"/>
        <w:gridCol w:w="2266"/>
      </w:tblGrid>
      <w:tr w:rsidR="004F70DB" w14:paraId="410E3D2D" w14:textId="77777777" w:rsidTr="004F70DB">
        <w:tc>
          <w:tcPr>
            <w:tcW w:w="2265" w:type="dxa"/>
          </w:tcPr>
          <w:p w14:paraId="761C3FA0" w14:textId="457BB3C2" w:rsidR="004F70DB" w:rsidRDefault="004F70DB" w:rsidP="004F70DB">
            <w:r>
              <w:t>All</w:t>
            </w:r>
          </w:p>
        </w:tc>
        <w:tc>
          <w:tcPr>
            <w:tcW w:w="2265" w:type="dxa"/>
          </w:tcPr>
          <w:p w14:paraId="34C1E173" w14:textId="64605A5B" w:rsidR="004F70DB" w:rsidRDefault="004F70DB" w:rsidP="004F70DB">
            <w:r>
              <w:t>Left Thalamus</w:t>
            </w:r>
            <w:r>
              <w:br/>
              <w:t>(medial pre-frontal thalamus)</w:t>
            </w:r>
          </w:p>
        </w:tc>
        <w:tc>
          <w:tcPr>
            <w:tcW w:w="2266" w:type="dxa"/>
          </w:tcPr>
          <w:p w14:paraId="0CF2CA3A" w14:textId="687F5E0A" w:rsidR="004F70DB" w:rsidRDefault="004F70DB" w:rsidP="004F70DB">
            <w:r w:rsidRPr="006E57EC">
              <w:t xml:space="preserve">Right </w:t>
            </w:r>
            <w:proofErr w:type="spellStart"/>
            <w:r w:rsidRPr="006E57EC">
              <w:t>Pcun</w:t>
            </w:r>
            <w:proofErr w:type="spellEnd"/>
            <w:r w:rsidRPr="006E57EC">
              <w:t xml:space="preserve"> </w:t>
            </w:r>
            <w:r w:rsidRPr="006E57EC">
              <w:br/>
              <w:t xml:space="preserve">(dorsomedial </w:t>
            </w:r>
            <w:proofErr w:type="spellStart"/>
            <w:r w:rsidRPr="006E57EC">
              <w:t>parietooccipital</w:t>
            </w:r>
            <w:proofErr w:type="spellEnd"/>
            <w:r w:rsidRPr="006E57EC">
              <w:t xml:space="preserve"> sulcus (</w:t>
            </w:r>
            <w:proofErr w:type="spellStart"/>
            <w:r w:rsidRPr="006E57EC">
              <w:t>PEr</w:t>
            </w:r>
            <w:proofErr w:type="spellEnd"/>
            <w:r w:rsidRPr="006E57EC">
              <w:t>)</w:t>
            </w:r>
            <w:r w:rsidR="00E85E16">
              <w:t>)</w:t>
            </w:r>
          </w:p>
        </w:tc>
        <w:tc>
          <w:tcPr>
            <w:tcW w:w="2266" w:type="dxa"/>
          </w:tcPr>
          <w:p w14:paraId="5944D78E" w14:textId="1FD5F86C" w:rsidR="004F70DB" w:rsidRDefault="004F70DB" w:rsidP="004F70DB">
            <w:r>
              <w:t>5.43</w:t>
            </w:r>
          </w:p>
        </w:tc>
      </w:tr>
      <w:tr w:rsidR="004F70DB" w14:paraId="6AE70DBA" w14:textId="77777777" w:rsidTr="004F70DB">
        <w:tc>
          <w:tcPr>
            <w:tcW w:w="2265" w:type="dxa"/>
          </w:tcPr>
          <w:p w14:paraId="10C265B2" w14:textId="44E055FB" w:rsidR="004F70DB" w:rsidRDefault="004F70DB" w:rsidP="00D9584B">
            <w:r>
              <w:t>Female</w:t>
            </w:r>
          </w:p>
        </w:tc>
        <w:tc>
          <w:tcPr>
            <w:tcW w:w="2265" w:type="dxa"/>
          </w:tcPr>
          <w:p w14:paraId="0CC42779" w14:textId="43F41A34" w:rsidR="004F70DB" w:rsidRDefault="004F70DB" w:rsidP="00D9584B">
            <w:r>
              <w:t>Right STG</w:t>
            </w:r>
            <w:r>
              <w:br/>
              <w:t>(area 41/42)</w:t>
            </w:r>
          </w:p>
        </w:tc>
        <w:tc>
          <w:tcPr>
            <w:tcW w:w="2266" w:type="dxa"/>
          </w:tcPr>
          <w:p w14:paraId="5C2AFD36" w14:textId="5A0D01BC" w:rsidR="004F70DB" w:rsidRDefault="004F70DB" w:rsidP="00D9584B">
            <w:r>
              <w:t>Right CG</w:t>
            </w:r>
            <w:r>
              <w:br/>
              <w:t>(caudal area 23)</w:t>
            </w:r>
          </w:p>
        </w:tc>
        <w:tc>
          <w:tcPr>
            <w:tcW w:w="2266" w:type="dxa"/>
          </w:tcPr>
          <w:p w14:paraId="7840D98E" w14:textId="10CD2C98" w:rsidR="004F70DB" w:rsidRDefault="004F70DB" w:rsidP="00D9584B">
            <w:r>
              <w:t>1.19</w:t>
            </w:r>
          </w:p>
        </w:tc>
      </w:tr>
      <w:tr w:rsidR="004F70DB" w14:paraId="5215E7D5" w14:textId="77777777" w:rsidTr="004F70DB">
        <w:tc>
          <w:tcPr>
            <w:tcW w:w="2265" w:type="dxa"/>
          </w:tcPr>
          <w:p w14:paraId="5728061B" w14:textId="38F03408" w:rsidR="004F70DB" w:rsidRDefault="004F70DB" w:rsidP="00D9584B">
            <w:r>
              <w:lastRenderedPageBreak/>
              <w:t>Male</w:t>
            </w:r>
          </w:p>
        </w:tc>
        <w:tc>
          <w:tcPr>
            <w:tcW w:w="2265" w:type="dxa"/>
          </w:tcPr>
          <w:p w14:paraId="357F2914" w14:textId="3F02C5C9" w:rsidR="004F70DB" w:rsidRDefault="004F70DB" w:rsidP="00D9584B">
            <w:r>
              <w:t>Right SPL</w:t>
            </w:r>
            <w:r>
              <w:br/>
              <w:t>(intraparietal area 7 (hIP3)</w:t>
            </w:r>
          </w:p>
        </w:tc>
        <w:tc>
          <w:tcPr>
            <w:tcW w:w="2266" w:type="dxa"/>
          </w:tcPr>
          <w:p w14:paraId="6A57B3FD" w14:textId="3131A366" w:rsidR="004F70DB" w:rsidRDefault="004F70DB" w:rsidP="00D9584B">
            <w:r>
              <w:t>Right Thalamus</w:t>
            </w:r>
            <w:r>
              <w:br/>
              <w:t>(occipital Thalamus)</w:t>
            </w:r>
          </w:p>
        </w:tc>
        <w:tc>
          <w:tcPr>
            <w:tcW w:w="2266" w:type="dxa"/>
          </w:tcPr>
          <w:p w14:paraId="41A0D4F1" w14:textId="4507F515" w:rsidR="004F70DB" w:rsidRDefault="004F70DB" w:rsidP="00D9584B">
            <w:r>
              <w:t>1034</w:t>
            </w:r>
          </w:p>
        </w:tc>
      </w:tr>
    </w:tbl>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844316" w14:textId="77777777" w:rsidR="00A607CB" w:rsidRDefault="00A607CB" w:rsidP="00CB3E93">
      <w:pPr>
        <w:spacing w:after="0" w:line="240" w:lineRule="auto"/>
      </w:pPr>
      <w:r>
        <w:separator/>
      </w:r>
    </w:p>
  </w:endnote>
  <w:endnote w:type="continuationSeparator" w:id="0">
    <w:p w14:paraId="2F70A4BA" w14:textId="77777777" w:rsidR="00A607CB" w:rsidRDefault="00A607CB"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1B69DA" w14:textId="77777777" w:rsidR="00A607CB" w:rsidRDefault="00A607CB" w:rsidP="00CB3E93">
      <w:pPr>
        <w:spacing w:after="0" w:line="240" w:lineRule="auto"/>
      </w:pPr>
      <w:r>
        <w:separator/>
      </w:r>
    </w:p>
  </w:footnote>
  <w:footnote w:type="continuationSeparator" w:id="0">
    <w:p w14:paraId="37914D46" w14:textId="77777777" w:rsidR="00A607CB" w:rsidRDefault="00A607CB"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7C01"/>
    <w:rsid w:val="00014094"/>
    <w:rsid w:val="000202B2"/>
    <w:rsid w:val="000215D3"/>
    <w:rsid w:val="0002238E"/>
    <w:rsid w:val="0002756A"/>
    <w:rsid w:val="00032720"/>
    <w:rsid w:val="000401C8"/>
    <w:rsid w:val="00041584"/>
    <w:rsid w:val="00042C90"/>
    <w:rsid w:val="00042D33"/>
    <w:rsid w:val="000516EB"/>
    <w:rsid w:val="00053AE6"/>
    <w:rsid w:val="0005473C"/>
    <w:rsid w:val="00055D2E"/>
    <w:rsid w:val="000610EC"/>
    <w:rsid w:val="00061276"/>
    <w:rsid w:val="00066034"/>
    <w:rsid w:val="00066CBF"/>
    <w:rsid w:val="000720EF"/>
    <w:rsid w:val="00086760"/>
    <w:rsid w:val="00090387"/>
    <w:rsid w:val="0009277F"/>
    <w:rsid w:val="00096099"/>
    <w:rsid w:val="0009646C"/>
    <w:rsid w:val="000B5533"/>
    <w:rsid w:val="000C2D56"/>
    <w:rsid w:val="000C45C6"/>
    <w:rsid w:val="000D326F"/>
    <w:rsid w:val="000E18A1"/>
    <w:rsid w:val="000E5F13"/>
    <w:rsid w:val="000E6740"/>
    <w:rsid w:val="000E6E5F"/>
    <w:rsid w:val="000F63CF"/>
    <w:rsid w:val="001046FF"/>
    <w:rsid w:val="00104F1E"/>
    <w:rsid w:val="00105A79"/>
    <w:rsid w:val="001075F2"/>
    <w:rsid w:val="00112A19"/>
    <w:rsid w:val="00120CCF"/>
    <w:rsid w:val="00121A79"/>
    <w:rsid w:val="001224B9"/>
    <w:rsid w:val="00124815"/>
    <w:rsid w:val="00131067"/>
    <w:rsid w:val="0013718F"/>
    <w:rsid w:val="0013785F"/>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3A9B"/>
    <w:rsid w:val="001A452A"/>
    <w:rsid w:val="001A7EFA"/>
    <w:rsid w:val="001B268B"/>
    <w:rsid w:val="001B27F0"/>
    <w:rsid w:val="001B6655"/>
    <w:rsid w:val="001C577B"/>
    <w:rsid w:val="001C59D7"/>
    <w:rsid w:val="001C6ECF"/>
    <w:rsid w:val="001D076D"/>
    <w:rsid w:val="001D1988"/>
    <w:rsid w:val="001D4A41"/>
    <w:rsid w:val="001D5A1E"/>
    <w:rsid w:val="001D65E8"/>
    <w:rsid w:val="001E5835"/>
    <w:rsid w:val="001E66E8"/>
    <w:rsid w:val="001F2122"/>
    <w:rsid w:val="00201C43"/>
    <w:rsid w:val="00205BF0"/>
    <w:rsid w:val="0020779B"/>
    <w:rsid w:val="00211340"/>
    <w:rsid w:val="00211D81"/>
    <w:rsid w:val="0021587A"/>
    <w:rsid w:val="0022454D"/>
    <w:rsid w:val="00232B4F"/>
    <w:rsid w:val="00232F09"/>
    <w:rsid w:val="00233381"/>
    <w:rsid w:val="00234634"/>
    <w:rsid w:val="0023533A"/>
    <w:rsid w:val="00235BF2"/>
    <w:rsid w:val="00242682"/>
    <w:rsid w:val="0024272E"/>
    <w:rsid w:val="00243C12"/>
    <w:rsid w:val="00246198"/>
    <w:rsid w:val="002571FF"/>
    <w:rsid w:val="00271097"/>
    <w:rsid w:val="0028026F"/>
    <w:rsid w:val="00282910"/>
    <w:rsid w:val="002865F3"/>
    <w:rsid w:val="002944AE"/>
    <w:rsid w:val="00294F36"/>
    <w:rsid w:val="002A492C"/>
    <w:rsid w:val="002A4CD5"/>
    <w:rsid w:val="002A50CB"/>
    <w:rsid w:val="002A737C"/>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5E96"/>
    <w:rsid w:val="002F1288"/>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454B0"/>
    <w:rsid w:val="00346AE4"/>
    <w:rsid w:val="00350FC4"/>
    <w:rsid w:val="0035653D"/>
    <w:rsid w:val="00361267"/>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513A"/>
    <w:rsid w:val="003C7491"/>
    <w:rsid w:val="003C78B0"/>
    <w:rsid w:val="003D7287"/>
    <w:rsid w:val="003E4337"/>
    <w:rsid w:val="003E6FF7"/>
    <w:rsid w:val="003F633E"/>
    <w:rsid w:val="003F65BA"/>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6869"/>
    <w:rsid w:val="00471D19"/>
    <w:rsid w:val="004779C8"/>
    <w:rsid w:val="00477E0E"/>
    <w:rsid w:val="00481268"/>
    <w:rsid w:val="004813BB"/>
    <w:rsid w:val="00483B4A"/>
    <w:rsid w:val="0049202A"/>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4012"/>
    <w:rsid w:val="005268C1"/>
    <w:rsid w:val="00526DFC"/>
    <w:rsid w:val="00527768"/>
    <w:rsid w:val="00532E4A"/>
    <w:rsid w:val="00542A58"/>
    <w:rsid w:val="005436F9"/>
    <w:rsid w:val="00550405"/>
    <w:rsid w:val="00560247"/>
    <w:rsid w:val="00560BE1"/>
    <w:rsid w:val="00563895"/>
    <w:rsid w:val="00571F7F"/>
    <w:rsid w:val="00575B6D"/>
    <w:rsid w:val="00576C77"/>
    <w:rsid w:val="00585720"/>
    <w:rsid w:val="00590084"/>
    <w:rsid w:val="00596483"/>
    <w:rsid w:val="0059675B"/>
    <w:rsid w:val="005973D0"/>
    <w:rsid w:val="005A58A3"/>
    <w:rsid w:val="005A7ED5"/>
    <w:rsid w:val="005B4C29"/>
    <w:rsid w:val="005B5334"/>
    <w:rsid w:val="005B6533"/>
    <w:rsid w:val="005B6EE1"/>
    <w:rsid w:val="005C04EA"/>
    <w:rsid w:val="005C0690"/>
    <w:rsid w:val="005C1793"/>
    <w:rsid w:val="005C2706"/>
    <w:rsid w:val="005D462A"/>
    <w:rsid w:val="005D7860"/>
    <w:rsid w:val="005F2064"/>
    <w:rsid w:val="005F6410"/>
    <w:rsid w:val="00601AEB"/>
    <w:rsid w:val="00601FFB"/>
    <w:rsid w:val="00606692"/>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295"/>
    <w:rsid w:val="00675330"/>
    <w:rsid w:val="00676102"/>
    <w:rsid w:val="00677A1C"/>
    <w:rsid w:val="006856BF"/>
    <w:rsid w:val="00685B48"/>
    <w:rsid w:val="00687525"/>
    <w:rsid w:val="00693508"/>
    <w:rsid w:val="00695745"/>
    <w:rsid w:val="006969CB"/>
    <w:rsid w:val="006A0EFC"/>
    <w:rsid w:val="006A3109"/>
    <w:rsid w:val="006A5AAF"/>
    <w:rsid w:val="006B6ECA"/>
    <w:rsid w:val="006C4739"/>
    <w:rsid w:val="006C6739"/>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3573"/>
    <w:rsid w:val="007A78F7"/>
    <w:rsid w:val="007B0B61"/>
    <w:rsid w:val="007B1076"/>
    <w:rsid w:val="007B1C37"/>
    <w:rsid w:val="007B1CE3"/>
    <w:rsid w:val="007B6976"/>
    <w:rsid w:val="007C0498"/>
    <w:rsid w:val="007C1572"/>
    <w:rsid w:val="007C626D"/>
    <w:rsid w:val="007C6FEB"/>
    <w:rsid w:val="007D182A"/>
    <w:rsid w:val="007D293D"/>
    <w:rsid w:val="007E55FE"/>
    <w:rsid w:val="007E629A"/>
    <w:rsid w:val="007F118B"/>
    <w:rsid w:val="007F2BD2"/>
    <w:rsid w:val="007F3C26"/>
    <w:rsid w:val="007F6BA8"/>
    <w:rsid w:val="00813963"/>
    <w:rsid w:val="0082154F"/>
    <w:rsid w:val="008223D8"/>
    <w:rsid w:val="00825A01"/>
    <w:rsid w:val="00826EC9"/>
    <w:rsid w:val="00830D58"/>
    <w:rsid w:val="00832BF8"/>
    <w:rsid w:val="00834B09"/>
    <w:rsid w:val="0083658E"/>
    <w:rsid w:val="00836643"/>
    <w:rsid w:val="00840863"/>
    <w:rsid w:val="0084162E"/>
    <w:rsid w:val="00842BA6"/>
    <w:rsid w:val="00843B65"/>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2B96"/>
    <w:rsid w:val="0089642E"/>
    <w:rsid w:val="0089785B"/>
    <w:rsid w:val="00897CE1"/>
    <w:rsid w:val="008A06EC"/>
    <w:rsid w:val="008B11C2"/>
    <w:rsid w:val="008B1B9D"/>
    <w:rsid w:val="008C25F3"/>
    <w:rsid w:val="008C577B"/>
    <w:rsid w:val="008D0B96"/>
    <w:rsid w:val="008D5F2F"/>
    <w:rsid w:val="008D62DA"/>
    <w:rsid w:val="008E2307"/>
    <w:rsid w:val="008E559D"/>
    <w:rsid w:val="008F1B24"/>
    <w:rsid w:val="008F68F1"/>
    <w:rsid w:val="00905EE0"/>
    <w:rsid w:val="00907C33"/>
    <w:rsid w:val="00910CD1"/>
    <w:rsid w:val="00915BD7"/>
    <w:rsid w:val="0091657D"/>
    <w:rsid w:val="00923C20"/>
    <w:rsid w:val="0092609B"/>
    <w:rsid w:val="0092612E"/>
    <w:rsid w:val="0094184A"/>
    <w:rsid w:val="00944DA2"/>
    <w:rsid w:val="00945924"/>
    <w:rsid w:val="00950A3D"/>
    <w:rsid w:val="00960CA1"/>
    <w:rsid w:val="0096163C"/>
    <w:rsid w:val="009679A7"/>
    <w:rsid w:val="009731CF"/>
    <w:rsid w:val="00973648"/>
    <w:rsid w:val="00974D86"/>
    <w:rsid w:val="009A1244"/>
    <w:rsid w:val="009A2B8D"/>
    <w:rsid w:val="009A2C2E"/>
    <w:rsid w:val="009A2D8F"/>
    <w:rsid w:val="009A37BC"/>
    <w:rsid w:val="009A670F"/>
    <w:rsid w:val="009C0B9C"/>
    <w:rsid w:val="009C3EBB"/>
    <w:rsid w:val="009C731D"/>
    <w:rsid w:val="009D2496"/>
    <w:rsid w:val="009D2605"/>
    <w:rsid w:val="009D351B"/>
    <w:rsid w:val="009D4510"/>
    <w:rsid w:val="009D4C17"/>
    <w:rsid w:val="009D5E89"/>
    <w:rsid w:val="009D6F84"/>
    <w:rsid w:val="009E6C6E"/>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40F89"/>
    <w:rsid w:val="00A4617B"/>
    <w:rsid w:val="00A562FB"/>
    <w:rsid w:val="00A579A3"/>
    <w:rsid w:val="00A607CB"/>
    <w:rsid w:val="00A60F05"/>
    <w:rsid w:val="00A64E83"/>
    <w:rsid w:val="00A72E7A"/>
    <w:rsid w:val="00A74B41"/>
    <w:rsid w:val="00A75CFC"/>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717E"/>
    <w:rsid w:val="00C3765C"/>
    <w:rsid w:val="00C4388B"/>
    <w:rsid w:val="00C4473A"/>
    <w:rsid w:val="00C46D31"/>
    <w:rsid w:val="00C611B1"/>
    <w:rsid w:val="00C61519"/>
    <w:rsid w:val="00C651C9"/>
    <w:rsid w:val="00C654D1"/>
    <w:rsid w:val="00C70674"/>
    <w:rsid w:val="00C749DD"/>
    <w:rsid w:val="00C7619D"/>
    <w:rsid w:val="00C9119D"/>
    <w:rsid w:val="00C91FAE"/>
    <w:rsid w:val="00C96869"/>
    <w:rsid w:val="00CA0BD8"/>
    <w:rsid w:val="00CA1F07"/>
    <w:rsid w:val="00CA589B"/>
    <w:rsid w:val="00CB3890"/>
    <w:rsid w:val="00CB3E93"/>
    <w:rsid w:val="00CD5323"/>
    <w:rsid w:val="00CE6A52"/>
    <w:rsid w:val="00CF29A6"/>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87BEC"/>
    <w:rsid w:val="00D91FE5"/>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1DBB"/>
    <w:rsid w:val="00DD2FD6"/>
    <w:rsid w:val="00DD64ED"/>
    <w:rsid w:val="00DE5EBB"/>
    <w:rsid w:val="00DF636C"/>
    <w:rsid w:val="00DF6977"/>
    <w:rsid w:val="00E0356F"/>
    <w:rsid w:val="00E07561"/>
    <w:rsid w:val="00E11B80"/>
    <w:rsid w:val="00E11D77"/>
    <w:rsid w:val="00E11D87"/>
    <w:rsid w:val="00E16000"/>
    <w:rsid w:val="00E203C1"/>
    <w:rsid w:val="00E24B76"/>
    <w:rsid w:val="00E25D0D"/>
    <w:rsid w:val="00E26B47"/>
    <w:rsid w:val="00E32732"/>
    <w:rsid w:val="00E358A3"/>
    <w:rsid w:val="00E43438"/>
    <w:rsid w:val="00E546B0"/>
    <w:rsid w:val="00E56F30"/>
    <w:rsid w:val="00E72797"/>
    <w:rsid w:val="00E728DC"/>
    <w:rsid w:val="00E73160"/>
    <w:rsid w:val="00E74554"/>
    <w:rsid w:val="00E755F0"/>
    <w:rsid w:val="00E8007F"/>
    <w:rsid w:val="00E8036F"/>
    <w:rsid w:val="00E81901"/>
    <w:rsid w:val="00E823AA"/>
    <w:rsid w:val="00E82821"/>
    <w:rsid w:val="00E8457E"/>
    <w:rsid w:val="00E85264"/>
    <w:rsid w:val="00E85E16"/>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C1141"/>
    <w:rsid w:val="00EC203E"/>
    <w:rsid w:val="00EC245F"/>
    <w:rsid w:val="00ED13AD"/>
    <w:rsid w:val="00ED6085"/>
    <w:rsid w:val="00EE167C"/>
    <w:rsid w:val="00EE67DD"/>
    <w:rsid w:val="00EE714E"/>
    <w:rsid w:val="00EF05D4"/>
    <w:rsid w:val="00EF3717"/>
    <w:rsid w:val="00EF616A"/>
    <w:rsid w:val="00F0498E"/>
    <w:rsid w:val="00F05AAE"/>
    <w:rsid w:val="00F11983"/>
    <w:rsid w:val="00F14B94"/>
    <w:rsid w:val="00F21ABC"/>
    <w:rsid w:val="00F37C63"/>
    <w:rsid w:val="00F420AB"/>
    <w:rsid w:val="00F51377"/>
    <w:rsid w:val="00F540D7"/>
    <w:rsid w:val="00F57C6E"/>
    <w:rsid w:val="00F71E30"/>
    <w:rsid w:val="00F76B93"/>
    <w:rsid w:val="00F81109"/>
    <w:rsid w:val="00F8344B"/>
    <w:rsid w:val="00F83F49"/>
    <w:rsid w:val="00F91226"/>
    <w:rsid w:val="00F94A8F"/>
    <w:rsid w:val="00F979DD"/>
    <w:rsid w:val="00FA3DE5"/>
    <w:rsid w:val="00FB1656"/>
    <w:rsid w:val="00FB250F"/>
    <w:rsid w:val="00FB7F54"/>
    <w:rsid w:val="00FC151A"/>
    <w:rsid w:val="00FC21CD"/>
    <w:rsid w:val="00FC497E"/>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data.mendeley.com/datasets/yjkr647mzb/2" TargetMode="External"/><Relationship Id="rId21" Type="http://schemas.openxmlformats.org/officeDocument/2006/relationships/image" Target="media/image9.png"/><Relationship Id="rId42" Type="http://schemas.openxmlformats.org/officeDocument/2006/relationships/hyperlink" Target="https://doi.org/10.1016/s0010-9452(78)80016-1" TargetMode="External"/><Relationship Id="rId47" Type="http://schemas.openxmlformats.org/officeDocument/2006/relationships/hyperlink" Target="https://doi.org/10.1177/0271678x18793324" TargetMode="External"/><Relationship Id="rId63" Type="http://schemas.openxmlformats.org/officeDocument/2006/relationships/hyperlink" Target="https://doi.org/10.1002/jnr.23953" TargetMode="External"/><Relationship Id="rId68" Type="http://schemas.openxmlformats.org/officeDocument/2006/relationships/hyperlink" Target="https://doi.org/10.1038/s41467-022-28030-3" TargetMode="External"/><Relationship Id="rId84" Type="http://schemas.openxmlformats.org/officeDocument/2006/relationships/hyperlink" Target="https://doi.org/10.1016/s1053-8119(03)00140-x" TargetMode="External"/><Relationship Id="rId89" Type="http://schemas.openxmlformats.org/officeDocument/2006/relationships/hyperlink" Target="https://doi.org/10.1038/jcbfm.2014.186" TargetMode="External"/><Relationship Id="rId112" Type="http://schemas.openxmlformats.org/officeDocument/2006/relationships/hyperlink" Target="https://doi.org/10.1016/j.neuroimage.2018.05.027" TargetMode="External"/><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s://CRAN.R-project.org/package=dplyr" TargetMode="External"/><Relationship Id="rId11" Type="http://schemas.openxmlformats.org/officeDocument/2006/relationships/hyperlink" Target="https://www.nitrc.org/projects/niistat/" TargetMode="External"/><Relationship Id="rId32" Type="http://schemas.openxmlformats.org/officeDocument/2006/relationships/image" Target="media/image20.png"/><Relationship Id="rId37" Type="http://schemas.openxmlformats.org/officeDocument/2006/relationships/hyperlink" Target="https://www.nitrc.org/projects/surfice/" TargetMode="External"/><Relationship Id="rId53" Type="http://schemas.openxmlformats.org/officeDocument/2006/relationships/hyperlink" Target="https://doi.org/10.1016/j.nicl.2015.06.013" TargetMode="External"/><Relationship Id="rId58" Type="http://schemas.openxmlformats.org/officeDocument/2006/relationships/hyperlink" Target="https://doi.org/10.1016/s0140-6736(13)61953-4" TargetMode="External"/><Relationship Id="rId74" Type="http://schemas.openxmlformats.org/officeDocument/2006/relationships/hyperlink" Target="https://doi.org/10.1002/mpr.1376" TargetMode="External"/><Relationship Id="rId79" Type="http://schemas.openxmlformats.org/officeDocument/2006/relationships/hyperlink" Target="https://doi.org/10.1016/s0028-3932(02)00020-9" TargetMode="External"/><Relationship Id="rId102" Type="http://schemas.openxmlformats.org/officeDocument/2006/relationships/hyperlink" Target="https://doi.org/10.1002/hbm.23490" TargetMode="External"/><Relationship Id="rId123" Type="http://schemas.openxmlformats.org/officeDocument/2006/relationships/image" Target="media/image28.png"/><Relationship Id="rId128"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hyperlink" Target="https://doi.org/10.1002/hbm.1058" TargetMode="External"/><Relationship Id="rId95" Type="http://schemas.openxmlformats.org/officeDocument/2006/relationships/hyperlink" Target="https://doi.org/10.1155/2000/421719"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oi.org/10.1007/s11682-011-9144-1" TargetMode="External"/><Relationship Id="rId48" Type="http://schemas.openxmlformats.org/officeDocument/2006/relationships/hyperlink" Target="https://doi.org/10.1212/01.wnl.0000113730.73031.f4" TargetMode="External"/><Relationship Id="rId56" Type="http://schemas.openxmlformats.org/officeDocument/2006/relationships/hyperlink" Target="https://doi.org/10.1093/cercor/bhw157" TargetMode="External"/><Relationship Id="rId64" Type="http://schemas.openxmlformats.org/officeDocument/2006/relationships/hyperlink" Target="https://books.google.de/books?id=gOa0hfqT-M8C" TargetMode="External"/><Relationship Id="rId69" Type="http://schemas.openxmlformats.org/officeDocument/2006/relationships/hyperlink" Target="https://doi.org/10.1080/1357650x.2018.1497044" TargetMode="External"/><Relationship Id="rId77" Type="http://schemas.openxmlformats.org/officeDocument/2006/relationships/hyperlink" Target="https://doi.org/10.1016/j.neuropsychologia.2015.05.019" TargetMode="External"/><Relationship Id="rId100" Type="http://schemas.openxmlformats.org/officeDocument/2006/relationships/hyperlink" Target="https://doi.org/10.1037/h0076948" TargetMode="External"/><Relationship Id="rId105" Type="http://schemas.openxmlformats.org/officeDocument/2006/relationships/hyperlink" Target="https://doi.org/10.1080/13803395.2016.1262333" TargetMode="External"/><Relationship Id="rId113" Type="http://schemas.openxmlformats.org/officeDocument/2006/relationships/hyperlink" Target="https://doi.org/10.1007/978-3-319-56782-2_32-2" TargetMode="External"/><Relationship Id="rId118" Type="http://schemas.openxmlformats.org/officeDocument/2006/relationships/hyperlink" Target="https://github.com/ssmaczny/Stefan-Smaczny-Neuropsychology/blob/master/Bayesian%20Disconnection%20R.R" TargetMode="External"/><Relationship Id="rId126" Type="http://schemas.openxmlformats.org/officeDocument/2006/relationships/image" Target="media/image31.png"/><Relationship Id="rId8" Type="http://schemas.openxmlformats.org/officeDocument/2006/relationships/hyperlink" Target="https://www.nitrc.org/projects/mricron/" TargetMode="External"/><Relationship Id="rId51" Type="http://schemas.openxmlformats.org/officeDocument/2006/relationships/hyperlink" Target="https://doi.org/10.1016/j.acra.2011.09.008" TargetMode="External"/><Relationship Id="rId72" Type="http://schemas.openxmlformats.org/officeDocument/2006/relationships/hyperlink" Target="https://doi.org/10.1146/annurev-psych-010213-115057" TargetMode="External"/><Relationship Id="rId80" Type="http://schemas.openxmlformats.org/officeDocument/2006/relationships/hyperlink" Target="https://doi.org/10.1016/j.neuropsychologia.2011.06.027" TargetMode="External"/><Relationship Id="rId85" Type="http://schemas.openxmlformats.org/officeDocument/2006/relationships/hyperlink" Target="https://doi.org/10.1136/practneurol-2015-001115" TargetMode="External"/><Relationship Id="rId93" Type="http://schemas.openxmlformats.org/officeDocument/2006/relationships/hyperlink" Target="https://doi.org/10.1101/2022.04.08.22273547" TargetMode="External"/><Relationship Id="rId98" Type="http://schemas.openxmlformats.org/officeDocument/2006/relationships/hyperlink" Target="https://doi.org/10.1162/089976600300015565" TargetMode="External"/><Relationship Id="rId12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www.nitrc.org/projects/niista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i.org/10.1016/s1053-8119(03)00034-x" TargetMode="External"/><Relationship Id="rId46" Type="http://schemas.openxmlformats.org/officeDocument/2006/relationships/hyperlink" Target="https://doi.org/10.1111/j.1540-4560.1972.tb00018.x" TargetMode="External"/><Relationship Id="rId59" Type="http://schemas.openxmlformats.org/officeDocument/2006/relationships/hyperlink" Target="https://doi.org/10.1016/S1474-4422(21)00252-0" TargetMode="External"/><Relationship Id="rId67" Type="http://schemas.openxmlformats.org/officeDocument/2006/relationships/hyperlink" Target="https://doi.org/10.3109/13697137.2012.656254" TargetMode="External"/><Relationship Id="rId103" Type="http://schemas.openxmlformats.org/officeDocument/2006/relationships/hyperlink" Target="https://doi.org/10.1093/ageing/22.1.46" TargetMode="External"/><Relationship Id="rId108" Type="http://schemas.openxmlformats.org/officeDocument/2006/relationships/hyperlink" Target="https://CRAN.R-project.org/package=tidyr" TargetMode="External"/><Relationship Id="rId116" Type="http://schemas.openxmlformats.org/officeDocument/2006/relationships/hyperlink" Target="https://data.mendeley.com/datasets/c8n42jz525/1" TargetMode="External"/><Relationship Id="rId124" Type="http://schemas.openxmlformats.org/officeDocument/2006/relationships/image" Target="media/image29.png"/><Relationship Id="rId129"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hyperlink" Target="https://doi.org/10.1016/s0010-9452(97)80002-0" TargetMode="External"/><Relationship Id="rId54" Type="http://schemas.openxmlformats.org/officeDocument/2006/relationships/hyperlink" Target="https://doi.org/10.1016/j.neuropsychologia.2017.10.021" TargetMode="External"/><Relationship Id="rId62" Type="http://schemas.openxmlformats.org/officeDocument/2006/relationships/hyperlink" Target="https://doi.org/10.1093/cercor/11.6.490" TargetMode="External"/><Relationship Id="rId70" Type="http://schemas.openxmlformats.org/officeDocument/2006/relationships/hyperlink" Target="https://doi.org/10.1037/h0075023" TargetMode="External"/><Relationship Id="rId75" Type="http://schemas.openxmlformats.org/officeDocument/2006/relationships/hyperlink" Target="https://doi.org/10.1723/3769.37563" TargetMode="External"/><Relationship Id="rId83" Type="http://schemas.openxmlformats.org/officeDocument/2006/relationships/hyperlink" Target="https://doi.org/10.1055/s-0038-1649503" TargetMode="External"/><Relationship Id="rId88" Type="http://schemas.openxmlformats.org/officeDocument/2006/relationships/hyperlink" Target="https://doi.org/10.1016/j.brainres.2013.01.023" TargetMode="External"/><Relationship Id="rId91" Type="http://schemas.openxmlformats.org/officeDocument/2006/relationships/hyperlink" Target="https://doi.org/10.1016/j.pmrj.2017.11.003" TargetMode="External"/><Relationship Id="rId96" Type="http://schemas.openxmlformats.org/officeDocument/2006/relationships/hyperlink" Target="https://doi.org/10.1016/j.neuropsychologia.2010.04.018" TargetMode="External"/><Relationship Id="rId111" Type="http://schemas.openxmlformats.org/officeDocument/2006/relationships/hyperlink" Target="https://doi.org/10.1037/h0070064"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1016/j.cortex.2008.05.004" TargetMode="External"/><Relationship Id="rId57" Type="http://schemas.openxmlformats.org/officeDocument/2006/relationships/hyperlink" Target="http://www.jstor.org/stable/44450930" TargetMode="External"/><Relationship Id="rId106" Type="http://schemas.openxmlformats.org/officeDocument/2006/relationships/hyperlink" Target="https://doi.org/10.3758/s13423-016-1085-7" TargetMode="External"/><Relationship Id="rId114" Type="http://schemas.openxmlformats.org/officeDocument/2006/relationships/hyperlink" Target="https://doi.org/10.1037/a0038208" TargetMode="External"/><Relationship Id="rId119" Type="http://schemas.openxmlformats.org/officeDocument/2006/relationships/hyperlink" Target="https://data.mendeley.com/datasets/hdzptzz8r5" TargetMode="External"/><Relationship Id="rId127" Type="http://schemas.openxmlformats.org/officeDocument/2006/relationships/image" Target="media/image32.png"/><Relationship Id="rId10" Type="http://schemas.openxmlformats.org/officeDocument/2006/relationships/hyperlink" Target="https://www.nitrc.org/projects/mricron/" TargetMode="External"/><Relationship Id="rId31" Type="http://schemas.openxmlformats.org/officeDocument/2006/relationships/image" Target="media/image19.png"/><Relationship Id="rId44" Type="http://schemas.openxmlformats.org/officeDocument/2006/relationships/hyperlink" Target="https://doi.org/10.1038/s41467-021-23492-3" TargetMode="External"/><Relationship Id="rId52" Type="http://schemas.openxmlformats.org/officeDocument/2006/relationships/hyperlink" Target="https://doi.org/10.1055/s-0034-1396005" TargetMode="External"/><Relationship Id="rId60" Type="http://schemas.openxmlformats.org/officeDocument/2006/relationships/hyperlink" Target="https://doi.org/10.1038/jcbfm.2013.102" TargetMode="External"/><Relationship Id="rId65" Type="http://schemas.openxmlformats.org/officeDocument/2006/relationships/hyperlink" Target="https://doi.org/10.1016/j.neuroimage.2020.116589" TargetMode="External"/><Relationship Id="rId73" Type="http://schemas.openxmlformats.org/officeDocument/2006/relationships/hyperlink" Target="https://doi.org/10.1073/pnas.1316909110" TargetMode="External"/><Relationship Id="rId78" Type="http://schemas.openxmlformats.org/officeDocument/2006/relationships/hyperlink" Target="https://doi.org/10.1093/brain/awh698" TargetMode="External"/><Relationship Id="rId81" Type="http://schemas.openxmlformats.org/officeDocument/2006/relationships/hyperlink" Target="https://doi.org/10.1007/7657_2019_18" TargetMode="External"/><Relationship Id="rId86" Type="http://schemas.openxmlformats.org/officeDocument/2006/relationships/hyperlink" Target="https://doi.org/10.1002/ana.20538" TargetMode="External"/><Relationship Id="rId94" Type="http://schemas.openxmlformats.org/officeDocument/2006/relationships/hyperlink" Target="https://doi.org/10.1016/j.neuroimage.2012.03.020" TargetMode="External"/><Relationship Id="rId99" Type="http://schemas.openxmlformats.org/officeDocument/2006/relationships/hyperlink" Target="https://doi.org/10.1037/h0024723" TargetMode="External"/><Relationship Id="rId101" Type="http://schemas.openxmlformats.org/officeDocument/2006/relationships/hyperlink" Target="https://doi.org/10.1016/j.jalz.2016.08.004" TargetMode="External"/><Relationship Id="rId122" Type="http://schemas.openxmlformats.org/officeDocument/2006/relationships/image" Target="media/image27.png"/><Relationship Id="rId130"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hyperlink" Target="https://www.nitrc.org/projects/clinicaltbx"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doi.org/10.1093/brain/awq011" TargetMode="External"/><Relationship Id="rId109" Type="http://schemas.openxmlformats.org/officeDocument/2006/relationships/hyperlink" Target="https://doi.org/10.1016/s0165-0173(01)00136-9" TargetMode="External"/><Relationship Id="rId34" Type="http://schemas.openxmlformats.org/officeDocument/2006/relationships/image" Target="media/image22.png"/><Relationship Id="rId50" Type="http://schemas.openxmlformats.org/officeDocument/2006/relationships/hyperlink" Target="https://doi.org/10.1145/1961189.1961199" TargetMode="External"/><Relationship Id="rId55" Type="http://schemas.openxmlformats.org/officeDocument/2006/relationships/hyperlink" Target="https://doi.org/10.1109/nssmic.1993.373602" TargetMode="External"/><Relationship Id="rId76" Type="http://schemas.openxmlformats.org/officeDocument/2006/relationships/hyperlink" Target="https://doi.org/10.1371/journal.pone.0038272" TargetMode="External"/><Relationship Id="rId97" Type="http://schemas.openxmlformats.org/officeDocument/2006/relationships/hyperlink" Target="https://doi.org/10.1162/089976601750264965" TargetMode="External"/><Relationship Id="rId104" Type="http://schemas.openxmlformats.org/officeDocument/2006/relationships/hyperlink" Target="https://doi.org/10.1016/j.yfrne.2009.04.007" TargetMode="External"/><Relationship Id="rId120" Type="http://schemas.openxmlformats.org/officeDocument/2006/relationships/image" Target="media/image25.png"/><Relationship Id="rId125"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hyperlink" Target="https://doi.org/10.1037/0003-066x.60.6.581" TargetMode="External"/><Relationship Id="rId92" Type="http://schemas.openxmlformats.org/officeDocument/2006/relationships/hyperlink" Target="https://www.R-project.or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CRAN.R-project.org/package=R.matlab" TargetMode="External"/><Relationship Id="rId45" Type="http://schemas.openxmlformats.org/officeDocument/2006/relationships/hyperlink" Target="https://doi.org/10.1161/01.str.30.6.1196" TargetMode="External"/><Relationship Id="rId66" Type="http://schemas.openxmlformats.org/officeDocument/2006/relationships/hyperlink" Target="https://doi.org/10.1016/j.nicl.2021.102639" TargetMode="External"/><Relationship Id="rId87" Type="http://schemas.openxmlformats.org/officeDocument/2006/relationships/hyperlink" Target="https://doi.org/10.1016/j.jneumeth.2008.03.002" TargetMode="External"/><Relationship Id="rId110" Type="http://schemas.openxmlformats.org/officeDocument/2006/relationships/hyperlink" Target="https://doi.org/10.1007/bf00289299" TargetMode="External"/><Relationship Id="rId115" Type="http://schemas.openxmlformats.org/officeDocument/2006/relationships/hyperlink" Target="https://doi.org/10.1002/hbm.22590" TargetMode="External"/><Relationship Id="rId131" Type="http://schemas.openxmlformats.org/officeDocument/2006/relationships/image" Target="media/image36.png"/><Relationship Id="rId61" Type="http://schemas.openxmlformats.org/officeDocument/2006/relationships/hyperlink" Target="https://doi.org/10.1177/1073858409333069" TargetMode="External"/><Relationship Id="rId82" Type="http://schemas.openxmlformats.org/officeDocument/2006/relationships/hyperlink" Target="https://doi.org/10.1002/hbm.25629" TargetMode="External"/><Relationship Id="rId19" Type="http://schemas.openxmlformats.org/officeDocument/2006/relationships/image" Target="media/image7.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7C9F4-55C2-4855-A10F-129138536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17804</Words>
  <Characters>101485</Characters>
  <Application>Microsoft Office Word</Application>
  <DocSecurity>0</DocSecurity>
  <Lines>845</Lines>
  <Paragraphs>238</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264</cp:revision>
  <dcterms:created xsi:type="dcterms:W3CDTF">2022-04-28T07:58:00Z</dcterms:created>
  <dcterms:modified xsi:type="dcterms:W3CDTF">2022-09-08T13:39:00Z</dcterms:modified>
</cp:coreProperties>
</file>